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b/>
          <w:bCs/>
          <w:color w:val="333333"/>
          <w:sz w:val="24"/>
          <w:szCs w:val="24"/>
          <w:lang w:eastAsia="uk-UA"/>
        </w:rPr>
        <w:t>ІНФОРМАЦІЙНЕ ПОВІДОМЛЕННЯ про проведення Конкурсу з відбору суб’єктів аудиторської діяльності, які можуть бути призначені для надання послуг з обов’язко</w:t>
      </w:r>
      <w:bookmarkStart w:id="0" w:name="_GoBack"/>
      <w:bookmarkEnd w:id="0"/>
      <w:r w:rsidRPr="00197F62">
        <w:rPr>
          <w:rFonts w:ascii="Arial" w:eastAsia="Times New Roman" w:hAnsi="Arial" w:cs="Arial"/>
          <w:b/>
          <w:bCs/>
          <w:color w:val="333333"/>
          <w:sz w:val="24"/>
          <w:szCs w:val="24"/>
          <w:lang w:eastAsia="uk-UA"/>
        </w:rPr>
        <w:t xml:space="preserve">вого аудиту фінансової звітності </w:t>
      </w:r>
      <w:proofErr w:type="spellStart"/>
      <w:r w:rsidRPr="00197F62">
        <w:rPr>
          <w:rFonts w:ascii="Arial" w:eastAsia="Times New Roman" w:hAnsi="Arial" w:cs="Arial"/>
          <w:b/>
          <w:bCs/>
          <w:color w:val="333333"/>
          <w:sz w:val="24"/>
          <w:szCs w:val="24"/>
          <w:lang w:eastAsia="uk-UA"/>
        </w:rPr>
        <w:t>ПуАТ</w:t>
      </w:r>
      <w:proofErr w:type="spellEnd"/>
      <w:r w:rsidRPr="00197F62">
        <w:rPr>
          <w:rFonts w:ascii="Arial" w:eastAsia="Times New Roman" w:hAnsi="Arial" w:cs="Arial"/>
          <w:b/>
          <w:bCs/>
          <w:color w:val="333333"/>
          <w:sz w:val="24"/>
          <w:szCs w:val="24"/>
          <w:lang w:eastAsia="uk-UA"/>
        </w:rPr>
        <w:t xml:space="preserve"> «КБ «АКОРДБАНК»</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proofErr w:type="spellStart"/>
      <w:r w:rsidRPr="00197F62">
        <w:rPr>
          <w:rFonts w:ascii="Arial" w:eastAsia="Times New Roman" w:hAnsi="Arial" w:cs="Arial"/>
          <w:color w:val="333333"/>
          <w:sz w:val="24"/>
          <w:szCs w:val="24"/>
          <w:lang w:eastAsia="uk-UA"/>
        </w:rPr>
        <w:t>ПуАТ</w:t>
      </w:r>
      <w:proofErr w:type="spellEnd"/>
      <w:r w:rsidRPr="00197F62">
        <w:rPr>
          <w:rFonts w:ascii="Arial" w:eastAsia="Times New Roman" w:hAnsi="Arial" w:cs="Arial"/>
          <w:color w:val="333333"/>
          <w:sz w:val="24"/>
          <w:szCs w:val="24"/>
          <w:lang w:eastAsia="uk-UA"/>
        </w:rPr>
        <w:t xml:space="preserve"> «КБ «АКОРДБАНК» (далі – Банк) запрошує аудиторські фірми для участі у Конкурсі з відбору суб’єктів аудиторської діяльності, які можуть бути обрані (призначені) для надання послуг з обов’язкового аудиту фінансової звітності Банку (далі – Конкурс) за 2021 рік.</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 xml:space="preserve">До Конкурсу запрошуються аудиторські фірми, які відповідають вимогам Закону України «Про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w:t>
      </w:r>
      <w:proofErr w:type="spellStart"/>
      <w:r w:rsidRPr="00197F62">
        <w:rPr>
          <w:rFonts w:ascii="Arial" w:eastAsia="Times New Roman" w:hAnsi="Arial" w:cs="Arial"/>
          <w:color w:val="333333"/>
          <w:sz w:val="24"/>
          <w:szCs w:val="24"/>
          <w:lang w:eastAsia="uk-UA"/>
        </w:rPr>
        <w:t>інтерес»,зокрема</w:t>
      </w:r>
      <w:proofErr w:type="spellEnd"/>
      <w:r w:rsidRPr="00197F62">
        <w:rPr>
          <w:rFonts w:ascii="Arial" w:eastAsia="Times New Roman" w:hAnsi="Arial" w:cs="Arial"/>
          <w:color w:val="333333"/>
          <w:sz w:val="24"/>
          <w:szCs w:val="24"/>
          <w:lang w:eastAsia="uk-UA"/>
        </w:rPr>
        <w:t xml:space="preserve"> банків.</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Кожен учасник Конкурсу має право подати тільки одну конкурсну пропозицію. Валютою конкурсної пропозиції є гривня.</w:t>
      </w:r>
      <w:r w:rsidRPr="00197F62">
        <w:rPr>
          <w:rFonts w:ascii="Arial" w:eastAsia="Times New Roman" w:hAnsi="Arial" w:cs="Arial"/>
          <w:color w:val="333333"/>
          <w:sz w:val="24"/>
          <w:szCs w:val="24"/>
          <w:lang w:eastAsia="uk-UA"/>
        </w:rPr>
        <w:br/>
        <w:t>Конкурсні пропозиції, отримані Банком після закінчення строку їх подання або подані не в повному обсязі чи з порушенням умов Конкурсу, не розглядаються.</w:t>
      </w:r>
      <w:r w:rsidRPr="00197F62">
        <w:rPr>
          <w:rFonts w:ascii="Arial" w:eastAsia="Times New Roman" w:hAnsi="Arial" w:cs="Arial"/>
          <w:color w:val="333333"/>
          <w:sz w:val="24"/>
          <w:szCs w:val="24"/>
          <w:lang w:eastAsia="uk-UA"/>
        </w:rPr>
        <w:br/>
        <w:t xml:space="preserve">Учасник конкурсу має право </w:t>
      </w:r>
      <w:proofErr w:type="spellStart"/>
      <w:r w:rsidRPr="00197F62">
        <w:rPr>
          <w:rFonts w:ascii="Arial" w:eastAsia="Times New Roman" w:hAnsi="Arial" w:cs="Arial"/>
          <w:color w:val="333333"/>
          <w:sz w:val="24"/>
          <w:szCs w:val="24"/>
          <w:lang w:eastAsia="uk-UA"/>
        </w:rPr>
        <w:t>внести</w:t>
      </w:r>
      <w:proofErr w:type="spellEnd"/>
      <w:r w:rsidRPr="00197F62">
        <w:rPr>
          <w:rFonts w:ascii="Arial" w:eastAsia="Times New Roman" w:hAnsi="Arial" w:cs="Arial"/>
          <w:color w:val="333333"/>
          <w:sz w:val="24"/>
          <w:szCs w:val="24"/>
          <w:lang w:eastAsia="uk-UA"/>
        </w:rPr>
        <w:t xml:space="preserve"> зміни або відкликати свою конкурсну пропозицію до закінчення строку її подання.</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Кінцевий строк приймання конкурсної пропозиції: </w:t>
      </w:r>
      <w:r w:rsidRPr="00197F62">
        <w:rPr>
          <w:rFonts w:ascii="Arial" w:eastAsia="Times New Roman" w:hAnsi="Arial" w:cs="Arial"/>
          <w:b/>
          <w:bCs/>
          <w:color w:val="333333"/>
          <w:sz w:val="24"/>
          <w:szCs w:val="24"/>
          <w:lang w:eastAsia="uk-UA"/>
        </w:rPr>
        <w:t>«15» вересня 2021 року</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 xml:space="preserve">Метою проведення Конкурсу є вибір на конкурсних засадах аудиторської фірми для надання послуг з обов’язкового аудиту фінансової звітності </w:t>
      </w:r>
      <w:proofErr w:type="spellStart"/>
      <w:r w:rsidRPr="00197F62">
        <w:rPr>
          <w:rFonts w:ascii="Arial" w:eastAsia="Times New Roman" w:hAnsi="Arial" w:cs="Arial"/>
          <w:color w:val="333333"/>
          <w:sz w:val="24"/>
          <w:szCs w:val="24"/>
          <w:lang w:eastAsia="uk-UA"/>
        </w:rPr>
        <w:t>ПуАТ</w:t>
      </w:r>
      <w:proofErr w:type="spellEnd"/>
      <w:r w:rsidRPr="00197F62">
        <w:rPr>
          <w:rFonts w:ascii="Arial" w:eastAsia="Times New Roman" w:hAnsi="Arial" w:cs="Arial"/>
          <w:color w:val="333333"/>
          <w:sz w:val="24"/>
          <w:szCs w:val="24"/>
          <w:lang w:eastAsia="uk-UA"/>
        </w:rPr>
        <w:t xml:space="preserve"> «КБ «АКОРДБАНК».</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Завдання з обов’язкового аудиту фінансової звітності Банку включає:</w:t>
      </w:r>
    </w:p>
    <w:p w:rsidR="00197F62" w:rsidRPr="00197F62" w:rsidRDefault="00197F62" w:rsidP="00197F6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Аудит фінансової звітності Банку (українська версія обов’язково та англійська версії за необхідності), складеної відповідно до МСФЗ за рік (далі – Фінансова Звітність) відповідно до вимог чинного законодавства та нормативно-правових актів Національного банку України, НКЦПФР,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Закону України «Про аудит фінансової звітності та аудиторську діяльність».</w:t>
      </w:r>
    </w:p>
    <w:p w:rsidR="00197F62" w:rsidRPr="00197F62" w:rsidRDefault="00197F62" w:rsidP="00197F6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Проведення оцінки якості активів Банку та прийнятності забезпечення за кредитними операціями відповідно до вимог нормативно-правових актів Національного банку України, а також вимог МСА, з урахуванням вимог Закону України «Про аудит фінансової звітності та аудиторську діяльність».</w:t>
      </w:r>
    </w:p>
    <w:p w:rsidR="00197F62" w:rsidRPr="00197F62" w:rsidRDefault="00197F62" w:rsidP="00197F6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Проведення перевірки Звіту про управління (Звіт керівництва) Банку.</w:t>
      </w:r>
    </w:p>
    <w:p w:rsidR="00197F62" w:rsidRPr="00197F62" w:rsidRDefault="00197F62" w:rsidP="00197F6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Термін випуску звітності: період з 10 березня 2021 до 25 квітня 2022 .</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 xml:space="preserve">Фінансова звітність та інша публічна інформація </w:t>
      </w:r>
      <w:proofErr w:type="spellStart"/>
      <w:r w:rsidRPr="00197F62">
        <w:rPr>
          <w:rFonts w:ascii="Arial" w:eastAsia="Times New Roman" w:hAnsi="Arial" w:cs="Arial"/>
          <w:color w:val="333333"/>
          <w:sz w:val="24"/>
          <w:szCs w:val="24"/>
          <w:lang w:eastAsia="uk-UA"/>
        </w:rPr>
        <w:t>ПуАТ</w:t>
      </w:r>
      <w:proofErr w:type="spellEnd"/>
      <w:r w:rsidRPr="00197F62">
        <w:rPr>
          <w:rFonts w:ascii="Arial" w:eastAsia="Times New Roman" w:hAnsi="Arial" w:cs="Arial"/>
          <w:color w:val="333333"/>
          <w:sz w:val="24"/>
          <w:szCs w:val="24"/>
          <w:lang w:eastAsia="uk-UA"/>
        </w:rPr>
        <w:t xml:space="preserve"> «КБ «АКОРДБАНК» доступна на офіційному веб-сайті Банку https://accordbank.com.ua. Додаткова інформація про діяльність Банку може бути надана відповідно до запиту учасника Конкурсу.</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 xml:space="preserve">Документи надсилайте, будь ласка, за </w:t>
      </w:r>
      <w:proofErr w:type="spellStart"/>
      <w:r w:rsidRPr="00197F62">
        <w:rPr>
          <w:rFonts w:ascii="Arial" w:eastAsia="Times New Roman" w:hAnsi="Arial" w:cs="Arial"/>
          <w:color w:val="333333"/>
          <w:sz w:val="24"/>
          <w:szCs w:val="24"/>
          <w:lang w:eastAsia="uk-UA"/>
        </w:rPr>
        <w:t>адресою</w:t>
      </w:r>
      <w:proofErr w:type="spellEnd"/>
      <w:r w:rsidRPr="00197F62">
        <w:rPr>
          <w:rFonts w:ascii="Arial" w:eastAsia="Times New Roman" w:hAnsi="Arial" w:cs="Arial"/>
          <w:color w:val="333333"/>
          <w:sz w:val="24"/>
          <w:szCs w:val="24"/>
          <w:lang w:eastAsia="uk-UA"/>
        </w:rPr>
        <w:t>: 04136, м. Київ, вул. Стеценко, 6 або на електронну пошту: </w:t>
      </w:r>
      <w:hyperlink r:id="rId6" w:history="1">
        <w:r w:rsidRPr="00197F62">
          <w:rPr>
            <w:rFonts w:ascii="Arial" w:eastAsia="Times New Roman" w:hAnsi="Arial" w:cs="Arial"/>
            <w:color w:val="2BA6CB"/>
            <w:sz w:val="24"/>
            <w:szCs w:val="24"/>
            <w:lang w:eastAsia="uk-UA"/>
          </w:rPr>
          <w:t>auditFZ@accordbank.com.ua</w:t>
        </w:r>
      </w:hyperlink>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 xml:space="preserve">Контактна особа: </w:t>
      </w:r>
      <w:proofErr w:type="spellStart"/>
      <w:r w:rsidRPr="00197F62">
        <w:rPr>
          <w:rFonts w:ascii="Arial" w:eastAsia="Times New Roman" w:hAnsi="Arial" w:cs="Arial"/>
          <w:color w:val="333333"/>
          <w:sz w:val="24"/>
          <w:szCs w:val="24"/>
          <w:lang w:eastAsia="uk-UA"/>
        </w:rPr>
        <w:t>Літош</w:t>
      </w:r>
      <w:proofErr w:type="spellEnd"/>
      <w:r w:rsidRPr="00197F62">
        <w:rPr>
          <w:rFonts w:ascii="Arial" w:eastAsia="Times New Roman" w:hAnsi="Arial" w:cs="Arial"/>
          <w:color w:val="333333"/>
          <w:sz w:val="24"/>
          <w:szCs w:val="24"/>
          <w:lang w:eastAsia="uk-UA"/>
        </w:rPr>
        <w:t xml:space="preserve"> Оксана Петрівна</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proofErr w:type="spellStart"/>
      <w:r w:rsidRPr="00197F62">
        <w:rPr>
          <w:rFonts w:ascii="Arial" w:eastAsia="Times New Roman" w:hAnsi="Arial" w:cs="Arial"/>
          <w:color w:val="333333"/>
          <w:sz w:val="24"/>
          <w:szCs w:val="24"/>
          <w:lang w:eastAsia="uk-UA"/>
        </w:rPr>
        <w:lastRenderedPageBreak/>
        <w:t>Тел</w:t>
      </w:r>
      <w:proofErr w:type="spellEnd"/>
      <w:r w:rsidRPr="00197F62">
        <w:rPr>
          <w:rFonts w:ascii="Arial" w:eastAsia="Times New Roman" w:hAnsi="Arial" w:cs="Arial"/>
          <w:color w:val="333333"/>
          <w:sz w:val="24"/>
          <w:szCs w:val="24"/>
          <w:lang w:eastAsia="uk-UA"/>
        </w:rPr>
        <w:t>. (044) 593-99-63</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Документи, що надійшли після встановленого строку або подані не в повному обсязі чи з порушенням умов Конкурсу, не розглядатимуться.</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color w:val="333333"/>
          <w:sz w:val="24"/>
          <w:szCs w:val="24"/>
          <w:lang w:eastAsia="uk-UA"/>
        </w:rPr>
        <w:t>Інформування переможця Конкурсу здійснюється після затвердження результатів Конкурсу Наглядовою Радою Банку засобами електронної пошти.</w:t>
      </w:r>
      <w:r w:rsidRPr="00197F62">
        <w:rPr>
          <w:rFonts w:ascii="Arial" w:eastAsia="Times New Roman" w:hAnsi="Arial" w:cs="Arial"/>
          <w:color w:val="333333"/>
          <w:sz w:val="24"/>
          <w:szCs w:val="24"/>
          <w:lang w:eastAsia="uk-UA"/>
        </w:rPr>
        <w:br/>
        <w:t>Про результати Конкурсу всі учасники, які брали участь, будуть повідомлені електронною поштою.</w:t>
      </w:r>
    </w:p>
    <w:p w:rsidR="00197F62" w:rsidRPr="00197F62" w:rsidRDefault="00197F62" w:rsidP="00197F62">
      <w:pPr>
        <w:shd w:val="clear" w:color="auto" w:fill="FFFFFF"/>
        <w:spacing w:before="100" w:beforeAutospacing="1" w:after="100" w:afterAutospacing="1" w:line="240" w:lineRule="auto"/>
        <w:jc w:val="both"/>
        <w:rPr>
          <w:rFonts w:ascii="Arial" w:eastAsia="Times New Roman" w:hAnsi="Arial" w:cs="Arial"/>
          <w:color w:val="333333"/>
          <w:sz w:val="24"/>
          <w:szCs w:val="24"/>
          <w:lang w:eastAsia="uk-UA"/>
        </w:rPr>
      </w:pPr>
      <w:r w:rsidRPr="00197F62">
        <w:rPr>
          <w:rFonts w:ascii="Arial" w:eastAsia="Times New Roman" w:hAnsi="Arial" w:cs="Arial"/>
          <w:b/>
          <w:bCs/>
          <w:color w:val="333333"/>
          <w:sz w:val="24"/>
          <w:szCs w:val="24"/>
          <w:lang w:eastAsia="uk-UA"/>
        </w:rPr>
        <w:t xml:space="preserve">Критерії залучення до участі в конкурсі, критерії для відбору аудиторських фірм, а також інформація та документи, які мають бути надані для участі в конкурсі, визначаються Порядком проведення конкурсу з відбору зовнішнього аудитора для надання послуг з обов’язкового аудиту фінансової звітності </w:t>
      </w:r>
      <w:proofErr w:type="spellStart"/>
      <w:r w:rsidRPr="00197F62">
        <w:rPr>
          <w:rFonts w:ascii="Arial" w:eastAsia="Times New Roman" w:hAnsi="Arial" w:cs="Arial"/>
          <w:b/>
          <w:bCs/>
          <w:color w:val="333333"/>
          <w:sz w:val="24"/>
          <w:szCs w:val="24"/>
          <w:lang w:eastAsia="uk-UA"/>
        </w:rPr>
        <w:t>ПуАТ</w:t>
      </w:r>
      <w:proofErr w:type="spellEnd"/>
      <w:r w:rsidRPr="00197F62">
        <w:rPr>
          <w:rFonts w:ascii="Arial" w:eastAsia="Times New Roman" w:hAnsi="Arial" w:cs="Arial"/>
          <w:b/>
          <w:bCs/>
          <w:color w:val="333333"/>
          <w:sz w:val="24"/>
          <w:szCs w:val="24"/>
          <w:lang w:eastAsia="uk-UA"/>
        </w:rPr>
        <w:t xml:space="preserve"> «КБ «АКОРДБАНК» з додатками, повна версія якого доступна на офіційному веб-сайті Банку https://accordbank.com.ua</w:t>
      </w:r>
    </w:p>
    <w:p w:rsidR="0073124F" w:rsidRDefault="0073124F" w:rsidP="00197F62">
      <w:pPr>
        <w:jc w:val="both"/>
      </w:pPr>
    </w:p>
    <w:sectPr w:rsidR="007312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B27"/>
    <w:multiLevelType w:val="multilevel"/>
    <w:tmpl w:val="E150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62"/>
    <w:rsid w:val="00197F62"/>
    <w:rsid w:val="00731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F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7F62"/>
    <w:rPr>
      <w:b/>
      <w:bCs/>
    </w:rPr>
  </w:style>
  <w:style w:type="character" w:styleId="a5">
    <w:name w:val="Hyperlink"/>
    <w:basedOn w:val="a0"/>
    <w:uiPriority w:val="99"/>
    <w:semiHidden/>
    <w:unhideWhenUsed/>
    <w:rsid w:val="00197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F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97F62"/>
    <w:rPr>
      <w:b/>
      <w:bCs/>
    </w:rPr>
  </w:style>
  <w:style w:type="character" w:styleId="a5">
    <w:name w:val="Hyperlink"/>
    <w:basedOn w:val="a0"/>
    <w:uiPriority w:val="99"/>
    <w:semiHidden/>
    <w:unhideWhenUsed/>
    <w:rsid w:val="00197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itFZ@accordbank.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2413</Words>
  <Characters>1376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inhul</dc:creator>
  <cp:lastModifiedBy>inhul</cp:lastModifiedBy>
  <cp:revision>1</cp:revision>
  <dcterms:created xsi:type="dcterms:W3CDTF">2021-10-11T14:50:00Z</dcterms:created>
  <dcterms:modified xsi:type="dcterms:W3CDTF">2021-10-11T14:50:00Z</dcterms:modified>
</cp:coreProperties>
</file>