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41" w:type="dxa"/>
        <w:tblInd w:w="93" w:type="dxa"/>
        <w:tblLook w:val="04A0" w:firstRow="1" w:lastRow="0" w:firstColumn="1" w:lastColumn="0" w:noHBand="0" w:noVBand="1"/>
      </w:tblPr>
      <w:tblGrid>
        <w:gridCol w:w="1004"/>
        <w:gridCol w:w="2389"/>
        <w:gridCol w:w="1128"/>
        <w:gridCol w:w="782"/>
        <w:gridCol w:w="782"/>
        <w:gridCol w:w="782"/>
        <w:gridCol w:w="808"/>
        <w:gridCol w:w="808"/>
        <w:gridCol w:w="808"/>
        <w:gridCol w:w="808"/>
        <w:gridCol w:w="808"/>
        <w:gridCol w:w="868"/>
        <w:gridCol w:w="813"/>
        <w:gridCol w:w="978"/>
        <w:gridCol w:w="1050"/>
        <w:gridCol w:w="425"/>
      </w:tblGrid>
      <w:tr w:rsidR="00F1032F" w:rsidRPr="00C20327" w:rsidTr="004027A5">
        <w:trPr>
          <w:gridAfter w:val="1"/>
          <w:wAfter w:w="425" w:type="dxa"/>
          <w:trHeight w:val="756"/>
        </w:trPr>
        <w:tc>
          <w:tcPr>
            <w:tcW w:w="14616" w:type="dxa"/>
            <w:gridSpan w:val="15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F1032F" w:rsidRPr="00354EA7" w:rsidRDefault="00F1032F" w:rsidP="00F1032F">
            <w:pPr>
              <w:ind w:right="-635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 xml:space="preserve">                            </w:t>
            </w:r>
            <w:r w:rsidRPr="00354E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 xml:space="preserve">Економічні нормативи та ліміти відкритої валютної позиції </w:t>
            </w:r>
            <w:r w:rsidRPr="00354E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uk-UA"/>
              </w:rPr>
              <w:t xml:space="preserve">, </w:t>
            </w:r>
            <w:proofErr w:type="spellStart"/>
            <w:r w:rsidRPr="00354E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uk-UA"/>
              </w:rPr>
              <w:t>розрахунок</w:t>
            </w:r>
            <w:proofErr w:type="spellEnd"/>
            <w:r w:rsidRPr="00354E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354E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uk-UA"/>
              </w:rPr>
              <w:t>яких</w:t>
            </w:r>
            <w:proofErr w:type="spellEnd"/>
            <w:r w:rsidRPr="00354E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354E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uk-UA"/>
              </w:rPr>
              <w:t>передбачено</w:t>
            </w:r>
            <w:proofErr w:type="spellEnd"/>
            <w:r w:rsidRPr="00354E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 w:rsidRPr="00354E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uk-UA"/>
              </w:rPr>
              <w:t>Інструкцією</w:t>
            </w:r>
            <w:proofErr w:type="spellEnd"/>
            <w:r w:rsidRPr="00354E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uk-UA"/>
              </w:rPr>
              <w:t xml:space="preserve"> №368 та </w:t>
            </w:r>
            <w:proofErr w:type="spellStart"/>
            <w:r w:rsidRPr="00354E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uk-UA"/>
              </w:rPr>
              <w:t>Положенням</w:t>
            </w:r>
            <w:proofErr w:type="spellEnd"/>
            <w:r w:rsidRPr="00354E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uk-UA"/>
              </w:rPr>
              <w:t xml:space="preserve"> №290</w:t>
            </w:r>
          </w:p>
          <w:p w:rsidR="00F1032F" w:rsidRPr="00354EA7" w:rsidRDefault="00F1032F" w:rsidP="00F1032F">
            <w:pPr>
              <w:ind w:right="-635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 xml:space="preserve">                                                                                                           </w:t>
            </w:r>
            <w:r w:rsidRPr="00354E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станом на 01.</w:t>
            </w:r>
            <w:r w:rsidR="00A310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uk-UA"/>
              </w:rPr>
              <w:t>0</w:t>
            </w:r>
            <w:r w:rsidR="00C876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uk-UA"/>
              </w:rPr>
              <w:t>3</w:t>
            </w:r>
            <w:r w:rsidRPr="00354E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.20</w:t>
            </w:r>
            <w:r w:rsidR="00A310E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 xml:space="preserve"> </w:t>
            </w:r>
            <w:r w:rsidRPr="00354E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року</w:t>
            </w:r>
          </w:p>
          <w:p w:rsidR="00F1032F" w:rsidRPr="00C20327" w:rsidRDefault="00F1032F" w:rsidP="00F1032F">
            <w:pPr>
              <w:spacing w:after="0" w:line="240" w:lineRule="auto"/>
              <w:ind w:right="-635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F1032F" w:rsidRPr="00C20327" w:rsidTr="004027A5">
        <w:trPr>
          <w:trHeight w:val="1404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2F" w:rsidRPr="00C20327" w:rsidRDefault="00F1032F" w:rsidP="00C20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з/п</w:t>
            </w:r>
          </w:p>
        </w:tc>
        <w:tc>
          <w:tcPr>
            <w:tcW w:w="2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2F" w:rsidRPr="00C20327" w:rsidRDefault="00F1032F" w:rsidP="00C2032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Найменування банку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2F" w:rsidRPr="00C20327" w:rsidRDefault="00F1032F" w:rsidP="00C20327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Н1,</w:t>
            </w:r>
            <w:r w:rsidRPr="00C203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тис. грн</w:t>
            </w:r>
          </w:p>
        </w:tc>
        <w:tc>
          <w:tcPr>
            <w:tcW w:w="7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2F" w:rsidRPr="00C20327" w:rsidRDefault="00F1032F" w:rsidP="00C20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Н2, не менше 10%</w:t>
            </w:r>
          </w:p>
        </w:tc>
        <w:tc>
          <w:tcPr>
            <w:tcW w:w="7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2F" w:rsidRPr="00C20327" w:rsidRDefault="00F1032F" w:rsidP="00C20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Н3, не менше 7%</w:t>
            </w:r>
          </w:p>
        </w:tc>
        <w:tc>
          <w:tcPr>
            <w:tcW w:w="7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2F" w:rsidRPr="00C20327" w:rsidRDefault="00F1032F" w:rsidP="00C20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Н6, не менше 60%</w:t>
            </w:r>
          </w:p>
        </w:tc>
        <w:tc>
          <w:tcPr>
            <w:tcW w:w="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2F" w:rsidRPr="00C20327" w:rsidRDefault="00F1032F" w:rsidP="00C20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Н7, не більше 25%</w:t>
            </w:r>
          </w:p>
        </w:tc>
        <w:tc>
          <w:tcPr>
            <w:tcW w:w="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2F" w:rsidRPr="00C20327" w:rsidRDefault="00F1032F" w:rsidP="00C20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Н8, не більше 800%</w:t>
            </w:r>
          </w:p>
        </w:tc>
        <w:tc>
          <w:tcPr>
            <w:tcW w:w="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2F" w:rsidRPr="00C20327" w:rsidRDefault="00F1032F" w:rsidP="00C20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Н9, не більше 25%</w:t>
            </w:r>
          </w:p>
        </w:tc>
        <w:tc>
          <w:tcPr>
            <w:tcW w:w="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2F" w:rsidRPr="00C20327" w:rsidRDefault="00F1032F" w:rsidP="00C2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Н11,</w:t>
            </w:r>
            <w:r w:rsidRPr="00C203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не більше 15%</w:t>
            </w:r>
          </w:p>
        </w:tc>
        <w:tc>
          <w:tcPr>
            <w:tcW w:w="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2F" w:rsidRPr="00C20327" w:rsidRDefault="00F1032F" w:rsidP="00C2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Н12,</w:t>
            </w:r>
            <w:r w:rsidRPr="00C203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не більше 60%</w:t>
            </w:r>
          </w:p>
        </w:tc>
        <w:tc>
          <w:tcPr>
            <w:tcW w:w="8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2F" w:rsidRPr="00C20327" w:rsidRDefault="00F1032F" w:rsidP="00C2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Л13-1</w:t>
            </w:r>
            <w:r w:rsidRPr="00C203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(не більше 5%)</w:t>
            </w: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2F" w:rsidRPr="00C20327" w:rsidRDefault="00F1032F" w:rsidP="00C2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Л13-2</w:t>
            </w:r>
            <w:r w:rsidRPr="00C203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(не більше 5%)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2F" w:rsidRPr="00C20327" w:rsidRDefault="00F1032F" w:rsidP="00C2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LCRBB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1032F" w:rsidRPr="00C20327" w:rsidRDefault="00F1032F" w:rsidP="00C2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LCRІВ</w:t>
            </w:r>
          </w:p>
        </w:tc>
      </w:tr>
      <w:tr w:rsidR="00F1032F" w:rsidRPr="00C20327" w:rsidTr="004027A5">
        <w:trPr>
          <w:trHeight w:val="264"/>
        </w:trPr>
        <w:tc>
          <w:tcPr>
            <w:tcW w:w="1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032F" w:rsidRPr="00C20327" w:rsidRDefault="00F1032F" w:rsidP="00C2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032F" w:rsidRPr="00C20327" w:rsidRDefault="00F1032F" w:rsidP="00C2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032F" w:rsidRPr="00C20327" w:rsidRDefault="00F1032F" w:rsidP="00C2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032F" w:rsidRPr="00C20327" w:rsidRDefault="00F1032F" w:rsidP="00C2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032F" w:rsidRPr="00C20327" w:rsidRDefault="00F1032F" w:rsidP="00C2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032F" w:rsidRPr="00C20327" w:rsidRDefault="00F1032F" w:rsidP="00C2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032F" w:rsidRPr="00C20327" w:rsidRDefault="00F1032F" w:rsidP="00C2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032F" w:rsidRPr="00C20327" w:rsidRDefault="00F1032F" w:rsidP="00C2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032F" w:rsidRPr="00C20327" w:rsidRDefault="00F1032F" w:rsidP="00C2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032F" w:rsidRPr="00C20327" w:rsidRDefault="00F1032F" w:rsidP="00C20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032F" w:rsidRPr="00C20327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032F" w:rsidRPr="00C20327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032F" w:rsidRPr="00C20327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032F" w:rsidRPr="00C20327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032F" w:rsidRPr="00C20327" w:rsidRDefault="00F1032F" w:rsidP="00F10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</w:t>
            </w:r>
          </w:p>
        </w:tc>
      </w:tr>
      <w:tr w:rsidR="00C876B9" w:rsidRPr="00C20327" w:rsidTr="009E7D26">
        <w:trPr>
          <w:trHeight w:val="264"/>
        </w:trPr>
        <w:tc>
          <w:tcPr>
            <w:tcW w:w="1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76B9" w:rsidRPr="00C20327" w:rsidRDefault="00C876B9" w:rsidP="00C203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C2032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76B9" w:rsidRDefault="00C876B9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ПуАТ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"КБ "АКОРДБАНК"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76B9" w:rsidRPr="00C876B9" w:rsidRDefault="00C876B9" w:rsidP="008B4CF5">
            <w:pPr>
              <w:rPr>
                <w:b/>
                <w:sz w:val="20"/>
                <w:szCs w:val="20"/>
              </w:rPr>
            </w:pPr>
            <w:r w:rsidRPr="00C876B9">
              <w:rPr>
                <w:b/>
                <w:sz w:val="20"/>
                <w:szCs w:val="20"/>
              </w:rPr>
              <w:t>263 778,00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76B9" w:rsidRPr="00C876B9" w:rsidRDefault="00C876B9" w:rsidP="008B4CF5">
            <w:pPr>
              <w:rPr>
                <w:b/>
                <w:sz w:val="20"/>
                <w:szCs w:val="20"/>
              </w:rPr>
            </w:pPr>
            <w:r w:rsidRPr="00C876B9">
              <w:rPr>
                <w:b/>
                <w:sz w:val="20"/>
                <w:szCs w:val="20"/>
              </w:rPr>
              <w:t>20,47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76B9" w:rsidRPr="00C876B9" w:rsidRDefault="00C876B9" w:rsidP="008B4CF5">
            <w:pPr>
              <w:rPr>
                <w:b/>
                <w:sz w:val="20"/>
                <w:szCs w:val="20"/>
              </w:rPr>
            </w:pPr>
            <w:r w:rsidRPr="00C876B9">
              <w:rPr>
                <w:b/>
                <w:sz w:val="20"/>
                <w:szCs w:val="20"/>
              </w:rPr>
              <w:t>17,66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876B9" w:rsidRPr="00C876B9" w:rsidRDefault="00C876B9" w:rsidP="008B4CF5">
            <w:pPr>
              <w:rPr>
                <w:b/>
                <w:sz w:val="20"/>
                <w:szCs w:val="20"/>
              </w:rPr>
            </w:pPr>
            <w:r w:rsidRPr="00C876B9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876B9" w:rsidRPr="00C876B9" w:rsidRDefault="00C876B9" w:rsidP="008B4CF5">
            <w:pPr>
              <w:rPr>
                <w:b/>
                <w:sz w:val="20"/>
                <w:szCs w:val="20"/>
              </w:rPr>
            </w:pPr>
            <w:r w:rsidRPr="00C876B9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876B9" w:rsidRPr="00C876B9" w:rsidRDefault="00C876B9" w:rsidP="008B4CF5">
            <w:pPr>
              <w:rPr>
                <w:b/>
                <w:sz w:val="20"/>
                <w:szCs w:val="20"/>
              </w:rPr>
            </w:pPr>
            <w:r w:rsidRPr="00C876B9">
              <w:rPr>
                <w:b/>
                <w:sz w:val="20"/>
                <w:szCs w:val="20"/>
              </w:rPr>
              <w:t>88,74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876B9" w:rsidRPr="00C876B9" w:rsidRDefault="00C876B9" w:rsidP="008B4CF5">
            <w:pPr>
              <w:rPr>
                <w:b/>
                <w:sz w:val="20"/>
                <w:szCs w:val="20"/>
              </w:rPr>
            </w:pPr>
            <w:r w:rsidRPr="00C876B9">
              <w:rPr>
                <w:b/>
                <w:sz w:val="20"/>
                <w:szCs w:val="20"/>
              </w:rPr>
              <w:t>21,20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876B9" w:rsidRPr="00C876B9" w:rsidRDefault="00C876B9" w:rsidP="008B4CF5">
            <w:pPr>
              <w:rPr>
                <w:b/>
                <w:sz w:val="20"/>
                <w:szCs w:val="20"/>
              </w:rPr>
            </w:pPr>
            <w:r w:rsidRPr="00C876B9">
              <w:rPr>
                <w:b/>
                <w:sz w:val="20"/>
                <w:szCs w:val="20"/>
              </w:rPr>
              <w:t>179,59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876B9" w:rsidRPr="00C876B9" w:rsidRDefault="00C876B9" w:rsidP="008B4CF5">
            <w:pPr>
              <w:rPr>
                <w:b/>
                <w:sz w:val="20"/>
                <w:szCs w:val="20"/>
              </w:rPr>
            </w:pPr>
            <w:r w:rsidRPr="00C876B9">
              <w:rPr>
                <w:b/>
                <w:sz w:val="20"/>
                <w:szCs w:val="20"/>
              </w:rPr>
              <w:t>17,84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876B9" w:rsidRPr="00C876B9" w:rsidRDefault="00C876B9" w:rsidP="008B4CF5">
            <w:pPr>
              <w:rPr>
                <w:b/>
                <w:sz w:val="20"/>
                <w:szCs w:val="20"/>
              </w:rPr>
            </w:pPr>
            <w:r w:rsidRPr="00C876B9">
              <w:rPr>
                <w:b/>
                <w:sz w:val="20"/>
                <w:szCs w:val="20"/>
              </w:rPr>
              <w:t>0,02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876B9" w:rsidRPr="00C876B9" w:rsidRDefault="00C876B9" w:rsidP="008B4CF5">
            <w:pPr>
              <w:rPr>
                <w:b/>
                <w:sz w:val="20"/>
                <w:szCs w:val="20"/>
              </w:rPr>
            </w:pPr>
            <w:r w:rsidRPr="00C876B9">
              <w:rPr>
                <w:b/>
                <w:sz w:val="20"/>
                <w:szCs w:val="20"/>
              </w:rPr>
              <w:t>0,02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76B9" w:rsidRPr="00C876B9" w:rsidRDefault="00C876B9" w:rsidP="008B4CF5">
            <w:pPr>
              <w:rPr>
                <w:b/>
                <w:sz w:val="20"/>
                <w:szCs w:val="20"/>
              </w:rPr>
            </w:pPr>
            <w:r w:rsidRPr="00C876B9">
              <w:rPr>
                <w:b/>
                <w:sz w:val="20"/>
                <w:szCs w:val="20"/>
              </w:rPr>
              <w:t>2,3127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876B9" w:rsidRPr="00C876B9" w:rsidRDefault="00C876B9" w:rsidP="008B4CF5">
            <w:pPr>
              <w:rPr>
                <w:b/>
                <w:sz w:val="20"/>
                <w:szCs w:val="20"/>
              </w:rPr>
            </w:pPr>
            <w:r w:rsidRPr="00C876B9">
              <w:rPr>
                <w:b/>
                <w:sz w:val="20"/>
                <w:szCs w:val="20"/>
              </w:rPr>
              <w:t>1,5614</w:t>
            </w:r>
          </w:p>
        </w:tc>
      </w:tr>
    </w:tbl>
    <w:p w:rsidR="00F1032F" w:rsidRDefault="00D50C99">
      <w:r w:rsidRPr="00D50C99">
        <w:t>У колонках 3 – 9, 12, 13 таблиці зазначаються значення економічних нормативів і лімітів відкритої валютної позиції станом на 01 число місяця, у колонках 10, 11 таблиці – середньозважені значення за місяць, у колонках 14, 15 таблиці – значення, розраховані за формулою середньоарифметичної величини коефіцієнта покриття ліквідністю (LCR) за останні 30 календарних д</w:t>
      </w:r>
      <w:bookmarkStart w:id="0" w:name="_GoBack"/>
      <w:r w:rsidRPr="00D50C99">
        <w:t>н</w:t>
      </w:r>
      <w:bookmarkEnd w:id="0"/>
      <w:r w:rsidRPr="00D50C99">
        <w:t>ів.</w:t>
      </w:r>
      <w:r w:rsidRPr="00D50C99">
        <w:tab/>
      </w:r>
      <w:r w:rsidRPr="00D50C99">
        <w:tab/>
      </w:r>
      <w:r w:rsidRPr="00D50C99">
        <w:tab/>
      </w:r>
      <w:r w:rsidRPr="00D50C99">
        <w:tab/>
      </w:r>
      <w:r w:rsidRPr="00D50C99">
        <w:tab/>
      </w:r>
      <w:r w:rsidRPr="00D50C99">
        <w:tab/>
      </w:r>
      <w:r w:rsidRPr="00D50C99">
        <w:tab/>
      </w:r>
      <w:r w:rsidRPr="00D50C99">
        <w:tab/>
      </w:r>
      <w:r w:rsidRPr="00D50C99">
        <w:tab/>
      </w:r>
      <w:r w:rsidRPr="00D50C99">
        <w:tab/>
      </w:r>
      <w:r w:rsidRPr="00D50C99">
        <w:tab/>
      </w:r>
      <w:r w:rsidRPr="00D50C99">
        <w:tab/>
      </w:r>
      <w:r w:rsidRPr="00D50C99">
        <w:tab/>
      </w:r>
      <w:r w:rsidRPr="00D50C99">
        <w:tab/>
      </w:r>
    </w:p>
    <w:sectPr w:rsidR="00F1032F" w:rsidSect="00C20327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327"/>
    <w:rsid w:val="000159B8"/>
    <w:rsid w:val="00212C8E"/>
    <w:rsid w:val="002B3EAE"/>
    <w:rsid w:val="00333E47"/>
    <w:rsid w:val="004027A5"/>
    <w:rsid w:val="004A3854"/>
    <w:rsid w:val="00841F90"/>
    <w:rsid w:val="00A02700"/>
    <w:rsid w:val="00A310E5"/>
    <w:rsid w:val="00AC69BC"/>
    <w:rsid w:val="00B13DB4"/>
    <w:rsid w:val="00B64950"/>
    <w:rsid w:val="00C20327"/>
    <w:rsid w:val="00C876B9"/>
    <w:rsid w:val="00D005EB"/>
    <w:rsid w:val="00D50C99"/>
    <w:rsid w:val="00E47A99"/>
    <w:rsid w:val="00F1032F"/>
    <w:rsid w:val="00FD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2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27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2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27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0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668</Words>
  <Characters>381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Литош Оксана</dc:creator>
  <cp:lastModifiedBy>Литош Оксана</cp:lastModifiedBy>
  <cp:revision>3</cp:revision>
  <dcterms:created xsi:type="dcterms:W3CDTF">2020-03-05T12:59:00Z</dcterms:created>
  <dcterms:modified xsi:type="dcterms:W3CDTF">2020-03-05T13:00:00Z</dcterms:modified>
</cp:coreProperties>
</file>