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7" w:rsidRPr="0003598E" w:rsidRDefault="00B93637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B93637" w:rsidRPr="0003598E" w:rsidRDefault="005B31B1" w:rsidP="00B93637">
      <w:pPr>
        <w:pStyle w:val="Default"/>
        <w:jc w:val="center"/>
        <w:rPr>
          <w:b/>
          <w:bCs/>
        </w:rPr>
      </w:pPr>
      <w:r>
        <w:rPr>
          <w:b/>
          <w:bCs/>
          <w:lang w:val="uk-UA"/>
        </w:rPr>
        <w:t>А</w:t>
      </w:r>
      <w:r w:rsidR="00B93637" w:rsidRPr="0003598E">
        <w:rPr>
          <w:b/>
          <w:bCs/>
          <w:lang w:val="uk-UA"/>
        </w:rPr>
        <w:t>кціонерн</w:t>
      </w:r>
      <w:r>
        <w:rPr>
          <w:b/>
          <w:bCs/>
          <w:lang w:val="uk-UA"/>
        </w:rPr>
        <w:t>ого товариства «Харківобленерго</w:t>
      </w:r>
      <w:r w:rsidR="00B93637" w:rsidRPr="0003598E">
        <w:rPr>
          <w:b/>
          <w:bCs/>
          <w:lang w:val="uk-UA"/>
        </w:rPr>
        <w:t>»</w:t>
      </w:r>
    </w:p>
    <w:p w:rsidR="00B93637" w:rsidRPr="0003598E" w:rsidRDefault="00B93637" w:rsidP="00B93637">
      <w:pPr>
        <w:pStyle w:val="Default"/>
        <w:jc w:val="center"/>
        <w:rPr>
          <w:b/>
          <w:bCs/>
        </w:rPr>
      </w:pPr>
    </w:p>
    <w:p w:rsidR="00B93637" w:rsidRPr="0003598E" w:rsidRDefault="0010615D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Повідомлення</w:t>
      </w:r>
      <w:r w:rsidRPr="000359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93637"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дис</w:t>
      </w:r>
      <w:r w:rsidR="0003598E"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танційне проведення річних</w:t>
      </w:r>
      <w:r w:rsidR="00B93637"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Загальних</w:t>
      </w:r>
      <w:r w:rsidR="00E90AA9"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зборів</w:t>
      </w:r>
    </w:p>
    <w:p w:rsidR="009A5CAA" w:rsidRPr="0003598E" w:rsidRDefault="00B93637" w:rsidP="00B93637">
      <w:pPr>
        <w:pStyle w:val="Default"/>
        <w:jc w:val="center"/>
        <w:rPr>
          <w:b/>
          <w:bCs/>
        </w:rPr>
      </w:pPr>
      <w:r w:rsidRPr="0003598E">
        <w:rPr>
          <w:b/>
          <w:bCs/>
          <w:lang w:val="uk-UA"/>
        </w:rPr>
        <w:t>АТ «</w:t>
      </w:r>
      <w:r w:rsidR="005B31B1">
        <w:rPr>
          <w:b/>
          <w:bCs/>
          <w:lang w:val="uk-UA"/>
        </w:rPr>
        <w:t>Харківобленерго</w:t>
      </w:r>
      <w:r w:rsidRPr="0003598E">
        <w:rPr>
          <w:b/>
          <w:bCs/>
          <w:lang w:val="uk-UA"/>
        </w:rPr>
        <w:t>»</w:t>
      </w:r>
    </w:p>
    <w:p w:rsidR="009A5CAA" w:rsidRPr="0003598E" w:rsidRDefault="009A5CAA" w:rsidP="009A5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акціонерного товариства «</w:t>
      </w:r>
      <w:r w:rsidR="005B31B1">
        <w:rPr>
          <w:rFonts w:ascii="Times New Roman" w:hAnsi="Times New Roman" w:cs="Times New Roman"/>
          <w:b/>
          <w:bCs/>
          <w:sz w:val="24"/>
          <w:szCs w:val="24"/>
          <w:lang w:val="uk-UA"/>
        </w:rPr>
        <w:t>Харківобленерго</w:t>
      </w:r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03598E" w:rsidRPr="0003598E" w:rsidRDefault="005B31B1" w:rsidP="0003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(далі – </w:t>
      </w:r>
      <w:r w:rsidR="0003598E"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АТ «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Харківобленерго</w:t>
      </w:r>
      <w:r w:rsidR="0003598E"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», Товариство) (код ЄДРПОУ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00131954</w:t>
      </w:r>
      <w:r w:rsidR="0003598E"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),</w:t>
      </w:r>
    </w:p>
    <w:p w:rsidR="0003598E" w:rsidRDefault="0003598E" w:rsidP="0003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місцезнаходження товариства: 61037, м</w:t>
      </w:r>
      <w:r w:rsidR="005B31B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Харків, вул. </w:t>
      </w:r>
      <w:proofErr w:type="spellStart"/>
      <w:r w:rsidR="005B31B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Плеханівська</w:t>
      </w:r>
      <w:proofErr w:type="spellEnd"/>
      <w:r w:rsidR="005B31B1">
        <w:rPr>
          <w:rFonts w:ascii="Times New Roman" w:hAnsi="Times New Roman" w:cs="Times New Roman"/>
          <w:b/>
          <w:bCs/>
          <w:sz w:val="24"/>
          <w:szCs w:val="24"/>
          <w:lang w:val="uk-UA"/>
        </w:rPr>
        <w:t>, 149</w:t>
      </w:r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;</w:t>
      </w:r>
    </w:p>
    <w:p w:rsidR="005B31B1" w:rsidRPr="0003598E" w:rsidRDefault="005B31B1" w:rsidP="0003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3598E" w:rsidRPr="0003598E" w:rsidRDefault="0003598E" w:rsidP="005B3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Повідомляємо Вас про дистанційне проведення 28 квітня 2021 року річних Загальних</w:t>
      </w:r>
    </w:p>
    <w:p w:rsidR="0003598E" w:rsidRPr="0003598E" w:rsidRDefault="005B31B1" w:rsidP="0003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зборів </w:t>
      </w:r>
      <w:r w:rsidR="0003598E"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акціонерного товариства «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Харківобленерго</w:t>
      </w:r>
      <w:r w:rsidR="0003598E"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r w:rsidR="00E33E3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до проє</w:t>
      </w:r>
      <w:bookmarkStart w:id="0" w:name="_GoBack"/>
      <w:bookmarkEnd w:id="0"/>
      <w:r w:rsidR="0097653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кту порядку денного яких </w:t>
      </w:r>
      <w:proofErr w:type="spellStart"/>
      <w:r w:rsidR="00976534">
        <w:rPr>
          <w:rFonts w:ascii="Times New Roman" w:hAnsi="Times New Roman" w:cs="Times New Roman"/>
          <w:b/>
          <w:bCs/>
          <w:sz w:val="24"/>
          <w:szCs w:val="24"/>
          <w:lang w:val="uk-UA"/>
        </w:rPr>
        <w:t>внесено</w:t>
      </w:r>
      <w:proofErr w:type="spellEnd"/>
      <w:r w:rsidR="0097653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зміни з урахуванням пропозиції, наданої акціонером</w:t>
      </w:r>
      <w:r w:rsidR="0003598E"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!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3598E" w:rsidRPr="0003598E" w:rsidRDefault="0003598E" w:rsidP="00732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sz w:val="24"/>
          <w:szCs w:val="24"/>
          <w:lang w:val="uk-UA"/>
        </w:rPr>
        <w:t>Рішення про скликання річни</w:t>
      </w:r>
      <w:r w:rsidR="005B31B1">
        <w:rPr>
          <w:rFonts w:ascii="Times New Roman" w:hAnsi="Times New Roman" w:cs="Times New Roman"/>
          <w:sz w:val="24"/>
          <w:szCs w:val="24"/>
          <w:lang w:val="uk-UA"/>
        </w:rPr>
        <w:t xml:space="preserve">х Загальних зборів акціонерів </w:t>
      </w:r>
      <w:r w:rsidRPr="0003598E">
        <w:rPr>
          <w:rFonts w:ascii="Times New Roman" w:hAnsi="Times New Roman" w:cs="Times New Roman"/>
          <w:sz w:val="24"/>
          <w:szCs w:val="24"/>
          <w:lang w:val="uk-UA"/>
        </w:rPr>
        <w:t>АТ «</w:t>
      </w:r>
      <w:r w:rsidR="005B31B1">
        <w:rPr>
          <w:rFonts w:ascii="Times New Roman" w:hAnsi="Times New Roman" w:cs="Times New Roman"/>
          <w:sz w:val="24"/>
          <w:szCs w:val="24"/>
          <w:lang w:val="uk-UA"/>
        </w:rPr>
        <w:t>Харківобленерго</w:t>
      </w:r>
      <w:r w:rsidRPr="0003598E">
        <w:rPr>
          <w:rFonts w:ascii="Times New Roman" w:hAnsi="Times New Roman" w:cs="Times New Roman"/>
          <w:sz w:val="24"/>
          <w:szCs w:val="24"/>
          <w:lang w:val="uk-UA"/>
        </w:rPr>
        <w:t>» та</w:t>
      </w:r>
      <w:r w:rsidR="007325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598E">
        <w:rPr>
          <w:rFonts w:ascii="Times New Roman" w:hAnsi="Times New Roman" w:cs="Times New Roman"/>
          <w:sz w:val="24"/>
          <w:szCs w:val="24"/>
          <w:lang w:val="uk-UA"/>
        </w:rPr>
        <w:t>дистанційне їх проведення (далі – річні Загальні збори) прийнято Наглядовою радою Товариства</w:t>
      </w:r>
    </w:p>
    <w:p w:rsidR="0003598E" w:rsidRPr="0003598E" w:rsidRDefault="0003598E" w:rsidP="00732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sz w:val="24"/>
          <w:szCs w:val="24"/>
          <w:lang w:val="uk-UA"/>
        </w:rPr>
        <w:t>(Протокол № 5/2021 від 23.03.2021) відповідно до Закону України «Про акціонерні товариства»,</w:t>
      </w:r>
      <w:r w:rsidR="007325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598E">
        <w:rPr>
          <w:rFonts w:ascii="Times New Roman" w:hAnsi="Times New Roman" w:cs="Times New Roman"/>
          <w:sz w:val="24"/>
          <w:szCs w:val="24"/>
          <w:lang w:val="uk-UA"/>
        </w:rPr>
        <w:t>Закону України «Про внесення змін до деяких законодавчих актів України, спрямованих на</w:t>
      </w:r>
      <w:r w:rsidR="007325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598E">
        <w:rPr>
          <w:rFonts w:ascii="Times New Roman" w:hAnsi="Times New Roman" w:cs="Times New Roman"/>
          <w:sz w:val="24"/>
          <w:szCs w:val="24"/>
          <w:lang w:val="uk-UA"/>
        </w:rPr>
        <w:t>забезпечення додаткових соціальних та економічних гарантій у зв’язку з поширенням</w:t>
      </w:r>
      <w:r w:rsidR="007325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3598E">
        <w:rPr>
          <w:rFonts w:ascii="Times New Roman" w:hAnsi="Times New Roman" w:cs="Times New Roman"/>
          <w:sz w:val="24"/>
          <w:szCs w:val="24"/>
          <w:lang w:val="uk-UA"/>
        </w:rPr>
        <w:t>коронавірусної</w:t>
      </w:r>
      <w:proofErr w:type="spellEnd"/>
      <w:r w:rsidRPr="0003598E">
        <w:rPr>
          <w:rFonts w:ascii="Times New Roman" w:hAnsi="Times New Roman" w:cs="Times New Roman"/>
          <w:sz w:val="24"/>
          <w:szCs w:val="24"/>
          <w:lang w:val="uk-UA"/>
        </w:rPr>
        <w:t xml:space="preserve"> хвороби (COVID-19)» № 540-IX від 30.03.2020 року, а також у зв’язку із</w:t>
      </w:r>
      <w:r w:rsidR="007325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598E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проведенням заходів, спрямованих на запобігання виникненню та поширенню </w:t>
      </w:r>
      <w:r w:rsidR="007325D5">
        <w:rPr>
          <w:rFonts w:ascii="Times New Roman" w:hAnsi="Times New Roman" w:cs="Times New Roman"/>
          <w:sz w:val="24"/>
          <w:szCs w:val="24"/>
          <w:lang w:val="uk-UA"/>
        </w:rPr>
        <w:t xml:space="preserve">корона вірусної </w:t>
      </w:r>
      <w:r w:rsidRPr="0003598E">
        <w:rPr>
          <w:rFonts w:ascii="Times New Roman" w:hAnsi="Times New Roman" w:cs="Times New Roman"/>
          <w:sz w:val="24"/>
          <w:szCs w:val="24"/>
          <w:lang w:val="uk-UA"/>
        </w:rPr>
        <w:t>хвороби (COVID-19) відповідно до постанови Кабінету Міністрів України «Про встановлення</w:t>
      </w:r>
      <w:r w:rsidR="007325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598E">
        <w:rPr>
          <w:rFonts w:ascii="Times New Roman" w:hAnsi="Times New Roman" w:cs="Times New Roman"/>
          <w:sz w:val="24"/>
          <w:szCs w:val="24"/>
          <w:lang w:val="uk-UA"/>
        </w:rPr>
        <w:t>карантину та запровадження обмежувальних протиепідемічних заходів з метою запобігання</w:t>
      </w:r>
      <w:r w:rsidR="007325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598E">
        <w:rPr>
          <w:rFonts w:ascii="Times New Roman" w:hAnsi="Times New Roman" w:cs="Times New Roman"/>
          <w:sz w:val="24"/>
          <w:szCs w:val="24"/>
          <w:lang w:val="uk-UA"/>
        </w:rPr>
        <w:t>поширенню на території України гострої респіраторної хвороби COVID-19, спричиненої</w:t>
      </w:r>
      <w:r w:rsidR="007325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3598E">
        <w:rPr>
          <w:rFonts w:ascii="Times New Roman" w:hAnsi="Times New Roman" w:cs="Times New Roman"/>
          <w:sz w:val="24"/>
          <w:szCs w:val="24"/>
          <w:lang w:val="uk-UA"/>
        </w:rPr>
        <w:t>коронавірусом</w:t>
      </w:r>
      <w:proofErr w:type="spellEnd"/>
      <w:r w:rsidRPr="0003598E">
        <w:rPr>
          <w:rFonts w:ascii="Times New Roman" w:hAnsi="Times New Roman" w:cs="Times New Roman"/>
          <w:sz w:val="24"/>
          <w:szCs w:val="24"/>
          <w:lang w:val="uk-UA"/>
        </w:rPr>
        <w:t xml:space="preserve"> SARS-CoV-2» № 1236 від 09.12.2020 року.</w:t>
      </w:r>
    </w:p>
    <w:p w:rsidR="0003598E" w:rsidRPr="0003598E" w:rsidRDefault="0003598E" w:rsidP="00732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b/>
          <w:sz w:val="24"/>
          <w:szCs w:val="24"/>
          <w:lang w:val="uk-UA"/>
        </w:rPr>
        <w:t>28 квітня 2021 року –</w:t>
      </w:r>
      <w:r w:rsidRPr="0003598E">
        <w:rPr>
          <w:rFonts w:ascii="Times New Roman" w:hAnsi="Times New Roman" w:cs="Times New Roman"/>
          <w:sz w:val="24"/>
          <w:szCs w:val="24"/>
          <w:lang w:val="uk-UA"/>
        </w:rPr>
        <w:t xml:space="preserve"> дата дистанційного проведення річних Загальних зборів акціонерів</w:t>
      </w:r>
      <w:r w:rsidR="007325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598E">
        <w:rPr>
          <w:rFonts w:ascii="Times New Roman" w:hAnsi="Times New Roman" w:cs="Times New Roman"/>
          <w:sz w:val="24"/>
          <w:szCs w:val="24"/>
          <w:lang w:val="uk-UA"/>
        </w:rPr>
        <w:t>(дата завершення голосування), що будуть проведені у відповідності до Тимчасового порядку</w:t>
      </w:r>
      <w:r w:rsidR="007325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598E">
        <w:rPr>
          <w:rFonts w:ascii="Times New Roman" w:hAnsi="Times New Roman" w:cs="Times New Roman"/>
          <w:sz w:val="24"/>
          <w:szCs w:val="24"/>
          <w:lang w:val="uk-UA"/>
        </w:rPr>
        <w:t>скликання та дистанційного проведення загальних зборів акціонерів та загальних зборів</w:t>
      </w:r>
      <w:r w:rsidR="007325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598E">
        <w:rPr>
          <w:rFonts w:ascii="Times New Roman" w:hAnsi="Times New Roman" w:cs="Times New Roman"/>
          <w:sz w:val="24"/>
          <w:szCs w:val="24"/>
          <w:lang w:val="uk-UA"/>
        </w:rPr>
        <w:t>учасників корпоративного інвестиційного фонду, затвердженого рішенням Національної комісії з</w:t>
      </w:r>
    </w:p>
    <w:p w:rsidR="0003598E" w:rsidRPr="0003598E" w:rsidRDefault="0003598E" w:rsidP="00732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sz w:val="24"/>
          <w:szCs w:val="24"/>
          <w:lang w:val="uk-UA"/>
        </w:rPr>
        <w:t>цінних паперів та фондового ринку від 16.04.2020 № 196 (із змінами) (далі – Тимчасовий</w:t>
      </w:r>
      <w:r w:rsidR="007325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598E">
        <w:rPr>
          <w:rFonts w:ascii="Times New Roman" w:hAnsi="Times New Roman" w:cs="Times New Roman"/>
          <w:sz w:val="24"/>
          <w:szCs w:val="24"/>
          <w:lang w:val="uk-UA"/>
        </w:rPr>
        <w:t>порядок).</w:t>
      </w:r>
    </w:p>
    <w:p w:rsidR="0003598E" w:rsidRPr="0003598E" w:rsidRDefault="0003598E" w:rsidP="00732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sz w:val="24"/>
          <w:szCs w:val="24"/>
          <w:lang w:val="uk-UA"/>
        </w:rPr>
        <w:t>Дата складення переліку акціонерів, які мають право на участь у річних Загальних зборах:</w:t>
      </w:r>
    </w:p>
    <w:p w:rsidR="0003598E" w:rsidRPr="0003598E" w:rsidRDefault="0003598E" w:rsidP="00732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b/>
          <w:sz w:val="24"/>
          <w:szCs w:val="24"/>
          <w:lang w:val="uk-UA"/>
        </w:rPr>
        <w:t>22 квітня 2021 року</w:t>
      </w:r>
      <w:r w:rsidRPr="0003598E">
        <w:rPr>
          <w:rFonts w:ascii="Times New Roman" w:hAnsi="Times New Roman" w:cs="Times New Roman"/>
          <w:sz w:val="24"/>
          <w:szCs w:val="24"/>
          <w:lang w:val="uk-UA"/>
        </w:rPr>
        <w:t xml:space="preserve"> (станом на 24 годину).</w:t>
      </w:r>
    </w:p>
    <w:p w:rsidR="0003598E" w:rsidRPr="005B31B1" w:rsidRDefault="0003598E" w:rsidP="00732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98E">
        <w:rPr>
          <w:rFonts w:ascii="Times New Roman" w:hAnsi="Times New Roman" w:cs="Times New Roman"/>
          <w:sz w:val="24"/>
          <w:szCs w:val="24"/>
          <w:lang w:val="uk-UA"/>
        </w:rPr>
        <w:t xml:space="preserve">Дата розміщення бюлетенів для голосування: </w:t>
      </w:r>
      <w:r w:rsidRPr="0003598E">
        <w:rPr>
          <w:rFonts w:ascii="Times New Roman" w:hAnsi="Times New Roman" w:cs="Times New Roman"/>
          <w:b/>
          <w:sz w:val="24"/>
          <w:szCs w:val="24"/>
          <w:lang w:val="uk-UA"/>
        </w:rPr>
        <w:t>26 квітня 2021 року</w:t>
      </w:r>
      <w:r w:rsidRPr="0003598E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03598E">
        <w:rPr>
          <w:rFonts w:ascii="Times New Roman" w:hAnsi="Times New Roman" w:cs="Times New Roman"/>
          <w:sz w:val="24"/>
          <w:szCs w:val="24"/>
          <w:lang w:val="uk-UA"/>
        </w:rPr>
        <w:t>вебсайті</w:t>
      </w:r>
      <w:proofErr w:type="spellEnd"/>
      <w:r w:rsidRPr="0003598E">
        <w:rPr>
          <w:rFonts w:ascii="Times New Roman" w:hAnsi="Times New Roman" w:cs="Times New Roman"/>
          <w:sz w:val="24"/>
          <w:szCs w:val="24"/>
          <w:lang w:val="uk-UA"/>
        </w:rPr>
        <w:t xml:space="preserve"> Товариства 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B31B1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5B31B1">
        <w:rPr>
          <w:rFonts w:ascii="Times New Roman" w:hAnsi="Times New Roman" w:cs="Times New Roman"/>
          <w:sz w:val="24"/>
          <w:szCs w:val="24"/>
          <w:lang w:val="uk-UA"/>
        </w:rPr>
        <w:t>: https://</w:t>
      </w:r>
      <w:proofErr w:type="spellStart"/>
      <w:r w:rsidR="005B31B1">
        <w:rPr>
          <w:rFonts w:ascii="Times New Roman" w:hAnsi="Times New Roman" w:cs="Times New Roman"/>
          <w:sz w:val="24"/>
          <w:szCs w:val="24"/>
          <w:lang w:val="en-US"/>
        </w:rPr>
        <w:t>obl</w:t>
      </w:r>
      <w:proofErr w:type="spellEnd"/>
      <w:r w:rsidRPr="0003598E">
        <w:rPr>
          <w:rFonts w:ascii="Times New Roman" w:hAnsi="Times New Roman" w:cs="Times New Roman"/>
          <w:sz w:val="24"/>
          <w:szCs w:val="24"/>
          <w:lang w:val="uk-UA"/>
        </w:rPr>
        <w:t>ene</w:t>
      </w:r>
      <w:r w:rsidR="005B31B1">
        <w:rPr>
          <w:rFonts w:ascii="Times New Roman" w:hAnsi="Times New Roman" w:cs="Times New Roman"/>
          <w:sz w:val="24"/>
          <w:szCs w:val="24"/>
          <w:lang w:val="uk-UA"/>
        </w:rPr>
        <w:t>rgo.kharkov.ua/</w:t>
      </w:r>
      <w:proofErr w:type="spellStart"/>
      <w:r w:rsidR="005B31B1">
        <w:rPr>
          <w:rFonts w:ascii="Times New Roman" w:hAnsi="Times New Roman" w:cs="Times New Roman"/>
          <w:sz w:val="24"/>
          <w:szCs w:val="24"/>
          <w:lang w:val="uk-UA"/>
        </w:rPr>
        <w:t>shareholders</w:t>
      </w:r>
      <w:proofErr w:type="spellEnd"/>
      <w:r w:rsidR="005B31B1" w:rsidRPr="005B31B1">
        <w:rPr>
          <w:rFonts w:ascii="Times New Roman" w:hAnsi="Times New Roman" w:cs="Times New Roman"/>
          <w:sz w:val="24"/>
          <w:szCs w:val="24"/>
        </w:rPr>
        <w:t>/</w:t>
      </w:r>
      <w:r w:rsidR="005B31B1">
        <w:rPr>
          <w:rFonts w:ascii="Times New Roman" w:hAnsi="Times New Roman" w:cs="Times New Roman"/>
          <w:sz w:val="24"/>
          <w:szCs w:val="24"/>
          <w:lang w:val="en-US"/>
        </w:rPr>
        <w:t>ballot</w:t>
      </w:r>
      <w:r w:rsidR="005B31B1" w:rsidRPr="005B31B1">
        <w:rPr>
          <w:rFonts w:ascii="Times New Roman" w:hAnsi="Times New Roman" w:cs="Times New Roman"/>
          <w:sz w:val="24"/>
          <w:szCs w:val="24"/>
        </w:rPr>
        <w:t>_</w:t>
      </w:r>
      <w:r w:rsidR="005B31B1"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="005B31B1" w:rsidRPr="005B31B1">
        <w:rPr>
          <w:rFonts w:ascii="Times New Roman" w:hAnsi="Times New Roman" w:cs="Times New Roman"/>
          <w:sz w:val="24"/>
          <w:szCs w:val="24"/>
        </w:rPr>
        <w:t>.</w:t>
      </w:r>
    </w:p>
    <w:p w:rsidR="0003598E" w:rsidRPr="0003598E" w:rsidRDefault="0003598E" w:rsidP="00732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sz w:val="24"/>
          <w:szCs w:val="24"/>
          <w:lang w:val="uk-UA"/>
        </w:rPr>
        <w:t>Бюлетені для голосування на річних Загальних зборах приймаються виключно до 18-00</w:t>
      </w:r>
    </w:p>
    <w:p w:rsidR="00B93637" w:rsidRPr="0003598E" w:rsidRDefault="0003598E" w:rsidP="007325D5">
      <w:pPr>
        <w:pStyle w:val="Default"/>
        <w:jc w:val="both"/>
        <w:rPr>
          <w:b/>
          <w:sz w:val="20"/>
          <w:szCs w:val="20"/>
          <w:lang w:val="uk-UA"/>
        </w:rPr>
      </w:pPr>
      <w:r w:rsidRPr="0003598E">
        <w:rPr>
          <w:lang w:val="uk-UA"/>
        </w:rPr>
        <w:t xml:space="preserve">дати завершення голосування </w:t>
      </w:r>
      <w:r w:rsidRPr="0003598E">
        <w:rPr>
          <w:b/>
          <w:lang w:val="uk-UA"/>
        </w:rPr>
        <w:t>28 квітня 2021 року.</w:t>
      </w:r>
    </w:p>
    <w:p w:rsidR="0003598E" w:rsidRPr="0003598E" w:rsidRDefault="0003598E" w:rsidP="007325D5">
      <w:pPr>
        <w:pStyle w:val="Default"/>
        <w:jc w:val="both"/>
        <w:rPr>
          <w:rFonts w:eastAsia="Arial"/>
          <w:b/>
          <w:lang w:val="uk-UA"/>
        </w:rPr>
      </w:pPr>
    </w:p>
    <w:p w:rsidR="00976534" w:rsidRDefault="00B009B9" w:rsidP="007325D5">
      <w:pPr>
        <w:pStyle w:val="Default"/>
        <w:jc w:val="both"/>
        <w:rPr>
          <w:rStyle w:val="a4"/>
          <w:lang w:val="uk-UA"/>
        </w:rPr>
      </w:pPr>
      <w:r w:rsidRPr="0003598E">
        <w:rPr>
          <w:lang w:val="uk-UA"/>
        </w:rPr>
        <w:t>З</w:t>
      </w:r>
      <w:r w:rsidR="0010615D" w:rsidRPr="0003598E">
        <w:rPr>
          <w:lang w:val="uk-UA"/>
        </w:rPr>
        <w:t xml:space="preserve"> </w:t>
      </w:r>
      <w:r w:rsidRPr="0003598E">
        <w:rPr>
          <w:lang w:val="uk-UA"/>
        </w:rPr>
        <w:t>текстом повідомлення можна ознайомитись за посиланням </w:t>
      </w:r>
      <w:r w:rsidRPr="0003598E">
        <w:rPr>
          <w:lang w:val="uk-UA"/>
        </w:rPr>
        <w:br/>
      </w:r>
      <w:hyperlink r:id="rId5" w:history="1">
        <w:r w:rsidR="00976534" w:rsidRPr="0014254C">
          <w:rPr>
            <w:rStyle w:val="a4"/>
          </w:rPr>
          <w:t>https://www.csd.ua/images/stories/pdf/depsystem/2021/Повідомлення_про_дистанційне_проведення_28_квітня_2021_року_річних_загальних_зборів_АТ__Харківобленерго_20210413134827.pdf</w:t>
        </w:r>
      </w:hyperlink>
    </w:p>
    <w:p w:rsidR="00976534" w:rsidRDefault="00976534" w:rsidP="007325D5">
      <w:pPr>
        <w:pStyle w:val="Default"/>
        <w:jc w:val="both"/>
        <w:rPr>
          <w:rStyle w:val="a4"/>
          <w:lang w:val="uk-UA"/>
        </w:rPr>
      </w:pPr>
    </w:p>
    <w:p w:rsidR="00B009B9" w:rsidRPr="0003598E" w:rsidRDefault="00B009B9" w:rsidP="007325D5">
      <w:pPr>
        <w:pStyle w:val="Default"/>
        <w:jc w:val="both"/>
        <w:rPr>
          <w:lang w:val="uk-UA"/>
        </w:rPr>
      </w:pPr>
      <w:r w:rsidRPr="0003598E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03598E">
        <w:rPr>
          <w:lang w:val="uk-UA"/>
        </w:rPr>
        <w:t>е</w:t>
      </w:r>
      <w:r w:rsidRPr="0003598E">
        <w:rPr>
          <w:lang w:val="uk-UA"/>
        </w:rPr>
        <w:t>резня 2017 року №148)</w:t>
      </w:r>
    </w:p>
    <w:p w:rsidR="003B0468" w:rsidRPr="0003598E" w:rsidRDefault="003B0468" w:rsidP="007325D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03598E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3598E"/>
    <w:rsid w:val="00057427"/>
    <w:rsid w:val="0010615D"/>
    <w:rsid w:val="00111B89"/>
    <w:rsid w:val="00132016"/>
    <w:rsid w:val="00264F24"/>
    <w:rsid w:val="00276119"/>
    <w:rsid w:val="00396164"/>
    <w:rsid w:val="003B0468"/>
    <w:rsid w:val="003C51C4"/>
    <w:rsid w:val="00421C59"/>
    <w:rsid w:val="004A06DC"/>
    <w:rsid w:val="0053762C"/>
    <w:rsid w:val="00574F27"/>
    <w:rsid w:val="005B31B1"/>
    <w:rsid w:val="006D5F30"/>
    <w:rsid w:val="00707BFF"/>
    <w:rsid w:val="007325D5"/>
    <w:rsid w:val="007C6289"/>
    <w:rsid w:val="008A2ECA"/>
    <w:rsid w:val="0090485F"/>
    <w:rsid w:val="00976534"/>
    <w:rsid w:val="009A5CAA"/>
    <w:rsid w:val="009F44AB"/>
    <w:rsid w:val="00A41C84"/>
    <w:rsid w:val="00A963A8"/>
    <w:rsid w:val="00AE6664"/>
    <w:rsid w:val="00B009B9"/>
    <w:rsid w:val="00B1236A"/>
    <w:rsid w:val="00B93637"/>
    <w:rsid w:val="00BA5703"/>
    <w:rsid w:val="00C0747D"/>
    <w:rsid w:val="00C17C49"/>
    <w:rsid w:val="00CA3076"/>
    <w:rsid w:val="00D1630F"/>
    <w:rsid w:val="00D82E51"/>
    <w:rsid w:val="00D949D4"/>
    <w:rsid w:val="00D950D1"/>
    <w:rsid w:val="00E33E31"/>
    <w:rsid w:val="00E90AA9"/>
    <w:rsid w:val="00EB668D"/>
    <w:rsid w:val="00F862DE"/>
    <w:rsid w:val="00F86FE2"/>
    <w:rsid w:val="00FC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1/&#1055;&#1086;&#1074;&#1110;&#1076;&#1086;&#1084;&#1083;&#1077;&#1085;&#1085;&#1103;_&#1087;&#1088;&#1086;_&#1076;&#1080;&#1089;&#1090;&#1072;&#1085;&#1094;&#1110;&#1081;&#1085;&#1077;_&#1087;&#1088;&#1086;&#1074;&#1077;&#1076;&#1077;&#1085;&#1085;&#1103;_28_&#1082;&#1074;&#1110;&#1090;&#1085;&#1103;_2021_&#1088;&#1086;&#1082;&#1091;_&#1088;&#1110;&#1095;&#1085;&#1080;&#1093;_&#1079;&#1072;&#1075;&#1072;&#1083;&#1100;&#1085;&#1080;&#1093;_&#1079;&#1073;&#1086;&#1088;&#1110;&#1074;_&#1040;&#1058;__&#1061;&#1072;&#1088;&#1082;&#1110;&#1074;&#1086;&#1073;&#1083;&#1077;&#1085;&#1077;&#1088;&#1075;&#1086;_2021041313482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1998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4</cp:revision>
  <dcterms:created xsi:type="dcterms:W3CDTF">2021-04-14T14:20:00Z</dcterms:created>
  <dcterms:modified xsi:type="dcterms:W3CDTF">2021-04-14T14:30:00Z</dcterms:modified>
</cp:coreProperties>
</file>