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E11654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E11654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1C0E2B" w:rsidTr="000E43DE">
        <w:trPr>
          <w:trHeight w:val="144"/>
        </w:trPr>
        <w:tc>
          <w:tcPr>
            <w:tcW w:w="10753" w:type="dxa"/>
          </w:tcPr>
          <w:p w:rsidR="00F174A8" w:rsidRPr="00E11654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E11654" w:rsidTr="00F174A8">
              <w:trPr>
                <w:trHeight w:val="57"/>
              </w:trPr>
              <w:tc>
                <w:tcPr>
                  <w:tcW w:w="10792" w:type="dxa"/>
                </w:tcPr>
                <w:p w:rsidR="00F174A8" w:rsidRPr="00E11654" w:rsidRDefault="008E3C8B" w:rsidP="008E3C8B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  <w:r w:rsidRPr="00E1165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lang w:val="uk-UA" w:eastAsia="uk-UA" w:bidi="uk-UA"/>
                    </w:rPr>
                    <w:t>Акціонерного товариства «Харківобленерго»</w:t>
                  </w:r>
                </w:p>
              </w:tc>
            </w:tr>
          </w:tbl>
          <w:p w:rsidR="00F10F41" w:rsidRPr="00E11654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1C0E2B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highlight w:val="yellow"/>
          <w:lang w:val="uk-UA"/>
        </w:rPr>
      </w:pPr>
    </w:p>
    <w:p w:rsidR="00A51507" w:rsidRPr="00E11654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E11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E11654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E1165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401676" w:rsidRPr="00E11654" w:rsidRDefault="00401676" w:rsidP="006F5B3B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2F1B3C" w:rsidRPr="005C3CAA" w:rsidRDefault="00322A67" w:rsidP="0015016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5C3CA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Повне</w:t>
      </w:r>
      <w:r w:rsidR="00B85514" w:rsidRPr="005C3C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найменування</w:t>
      </w:r>
      <w:r w:rsidRPr="005C3C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5C3C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8E3C8B" w:rsidRPr="005C3CA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Акціонерне товариство «Харківобленерго»</w:t>
      </w:r>
      <w:r w:rsidR="000C4626" w:rsidRPr="005C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,</w:t>
      </w:r>
      <w:r w:rsidR="009C7294" w:rsidRPr="005C3C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5C3CA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Ідентифікаційний код юридичної особи-</w:t>
      </w:r>
      <w:r w:rsidRPr="005C3C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E3C8B" w:rsidRPr="005C3CA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00131954</w:t>
      </w:r>
      <w:r w:rsidR="00B85514" w:rsidRPr="005C3CA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Місцезнаходження</w:t>
      </w:r>
      <w:r w:rsidR="000168D4" w:rsidRPr="005C3CAA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A66BAF" w:rsidRPr="005C3C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B1B12" w:rsidRPr="000B1B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61037, м. Харків, вул. </w:t>
      </w:r>
      <w:proofErr w:type="spellStart"/>
      <w:r w:rsidR="000B1B12" w:rsidRPr="000B1B12">
        <w:rPr>
          <w:rFonts w:ascii="Times New Roman" w:hAnsi="Times New Roman" w:cs="Times New Roman"/>
          <w:color w:val="000000"/>
          <w:sz w:val="24"/>
          <w:szCs w:val="24"/>
          <w:lang w:val="uk-UA"/>
        </w:rPr>
        <w:t>Георгія</w:t>
      </w:r>
      <w:proofErr w:type="spellEnd"/>
      <w:r w:rsidR="000B1B12" w:rsidRPr="000B1B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Тарасенка, 149</w:t>
      </w:r>
    </w:p>
    <w:p w:rsidR="008E3C8B" w:rsidRPr="005C3CAA" w:rsidRDefault="008E3C8B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5C3CA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5C3CAA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5C3CAA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6C20C2" w:rsidRPr="005C3CAA" w:rsidRDefault="001C0E2B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 w:rsidRPr="005C3CAA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Дата і час початку проведення загальних зборів</w:t>
                        </w:r>
                        <w:r w:rsidRPr="005C3CA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5C3CA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1920D7"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30.04.2025</w:t>
                        </w:r>
                      </w:p>
                      <w:p w:rsidR="001C0E2B" w:rsidRPr="005C3CAA" w:rsidRDefault="001C0E2B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</w:p>
                      <w:p w:rsidR="001C0E2B" w:rsidRPr="005C3CAA" w:rsidRDefault="001C0E2B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 w:rsidRPr="005C3CAA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Дата складення переліку акціонерів, які мають право на участь у загальних зборах-</w:t>
                        </w:r>
                        <w:r w:rsidR="001920D7"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25.04.2025</w:t>
                        </w:r>
                        <w:r w:rsidRPr="005C3CAA"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(на 23 годину)</w:t>
                        </w:r>
                      </w:p>
                      <w:p w:rsidR="009212CC" w:rsidRPr="005C3CAA" w:rsidRDefault="009212CC" w:rsidP="00D468ED">
                        <w:pPr>
                          <w:spacing w:after="180" w:line="190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5C3CAA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5C3CA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D719C2" w:rsidRPr="005C3CAA" w:rsidRDefault="00733898" w:rsidP="004244C9">
                  <w:pPr>
                    <w:pStyle w:val="Default"/>
                  </w:pPr>
                  <w:r w:rsidRPr="005C3CAA">
                    <w:t xml:space="preserve">URL-адреса вебсайту, </w:t>
                  </w:r>
                  <w:proofErr w:type="gramStart"/>
                  <w:r w:rsidRPr="005C3CAA">
                    <w:t>на</w:t>
                  </w:r>
                  <w:proofErr w:type="gramEnd"/>
                  <w:r w:rsidRPr="005C3CAA">
                    <w:t xml:space="preserve"> </w:t>
                  </w:r>
                  <w:proofErr w:type="spellStart"/>
                  <w:r w:rsidRPr="005C3CAA">
                    <w:t>якій</w:t>
                  </w:r>
                  <w:proofErr w:type="spellEnd"/>
                  <w:r w:rsidRPr="005C3CAA">
                    <w:t xml:space="preserve"> </w:t>
                  </w:r>
                  <w:proofErr w:type="spellStart"/>
                  <w:r w:rsidRPr="005C3CAA">
                    <w:t>розміщено</w:t>
                  </w:r>
                  <w:proofErr w:type="spellEnd"/>
                  <w:r w:rsidRPr="005C3CAA">
                    <w:t xml:space="preserve"> </w:t>
                  </w:r>
                  <w:proofErr w:type="spellStart"/>
                  <w:r w:rsidRPr="005C3CAA">
                    <w:t>інформацію</w:t>
                  </w:r>
                  <w:proofErr w:type="spellEnd"/>
                  <w:r w:rsidRPr="005C3CAA">
                    <w:t xml:space="preserve">, </w:t>
                  </w:r>
                  <w:proofErr w:type="spellStart"/>
                  <w:r w:rsidRPr="005C3CAA">
                    <w:t>зазначену</w:t>
                  </w:r>
                  <w:proofErr w:type="spellEnd"/>
                  <w:r w:rsidRPr="005C3CAA">
                    <w:t xml:space="preserve"> в </w:t>
                  </w:r>
                  <w:proofErr w:type="spellStart"/>
                  <w:r w:rsidRPr="005C3CAA">
                    <w:t>частині</w:t>
                  </w:r>
                  <w:proofErr w:type="spellEnd"/>
                  <w:r w:rsidRPr="005C3CAA">
                    <w:t xml:space="preserve"> </w:t>
                  </w:r>
                  <w:proofErr w:type="spellStart"/>
                  <w:r w:rsidRPr="005C3CAA">
                    <w:t>третій</w:t>
                  </w:r>
                  <w:proofErr w:type="spellEnd"/>
                  <w:r w:rsidRPr="005C3CAA">
                    <w:t xml:space="preserve"> </w:t>
                  </w:r>
                  <w:proofErr w:type="spellStart"/>
                  <w:r w:rsidRPr="005C3CAA">
                    <w:t>статті</w:t>
                  </w:r>
                  <w:proofErr w:type="spellEnd"/>
                  <w:r w:rsidRPr="005C3CAA">
                    <w:t xml:space="preserve"> 47 Закону України "Про </w:t>
                  </w:r>
                  <w:proofErr w:type="spellStart"/>
                  <w:r w:rsidRPr="005C3CAA">
                    <w:t>акціонерні</w:t>
                  </w:r>
                  <w:proofErr w:type="spellEnd"/>
                  <w:r w:rsidRPr="005C3CAA">
                    <w:t xml:space="preserve"> </w:t>
                  </w:r>
                  <w:proofErr w:type="spellStart"/>
                  <w:r w:rsidRPr="005C3CAA">
                    <w:t>товариства</w:t>
                  </w:r>
                  <w:proofErr w:type="spellEnd"/>
                  <w:r w:rsidRPr="005C3CAA">
                    <w:t>""</w:t>
                  </w:r>
                  <w:r w:rsidR="006D3090" w:rsidRPr="005C3CAA">
                    <w:t>-</w:t>
                  </w:r>
                  <w:r w:rsidR="00AE7EE8" w:rsidRPr="005C3CAA">
                    <w:rPr>
                      <w:lang w:val="uk-UA"/>
                    </w:rPr>
                    <w:t xml:space="preserve"> </w:t>
                  </w:r>
                  <w:hyperlink r:id="rId6" w:history="1">
                    <w:r w:rsidR="00D468ED" w:rsidRPr="005C3CAA">
                      <w:rPr>
                        <w:rStyle w:val="a4"/>
                      </w:rPr>
                      <w:t>https:/</w:t>
                    </w:r>
                    <w:r w:rsidR="00D468ED" w:rsidRPr="005C3CAA">
                      <w:rPr>
                        <w:rStyle w:val="a4"/>
                        <w:lang w:val="uk-UA"/>
                      </w:rPr>
                      <w:t>/</w:t>
                    </w:r>
                    <w:r w:rsidR="00D468ED" w:rsidRPr="005C3CAA">
                      <w:rPr>
                        <w:rStyle w:val="a4"/>
                        <w:lang w:val="en-US"/>
                      </w:rPr>
                      <w:t>www</w:t>
                    </w:r>
                    <w:r w:rsidR="00D468ED" w:rsidRPr="005C3CAA">
                      <w:rPr>
                        <w:rStyle w:val="a4"/>
                      </w:rPr>
                      <w:t>.</w:t>
                    </w:r>
                    <w:proofErr w:type="spellStart"/>
                    <w:r w:rsidR="00D468ED" w:rsidRPr="005C3CAA">
                      <w:rPr>
                        <w:rStyle w:val="a4"/>
                        <w:lang w:val="en-US"/>
                      </w:rPr>
                      <w:t>oblenergo</w:t>
                    </w:r>
                    <w:proofErr w:type="spellEnd"/>
                    <w:r w:rsidR="00D468ED" w:rsidRPr="005C3CAA">
                      <w:rPr>
                        <w:rStyle w:val="a4"/>
                      </w:rPr>
                      <w:t>.</w:t>
                    </w:r>
                    <w:proofErr w:type="spellStart"/>
                    <w:r w:rsidR="00D468ED" w:rsidRPr="005C3CAA">
                      <w:rPr>
                        <w:rStyle w:val="a4"/>
                        <w:lang w:val="en-US"/>
                      </w:rPr>
                      <w:t>kharkov</w:t>
                    </w:r>
                    <w:proofErr w:type="spellEnd"/>
                    <w:r w:rsidR="00D468ED" w:rsidRPr="005C3CAA">
                      <w:rPr>
                        <w:rStyle w:val="a4"/>
                      </w:rPr>
                      <w:t>.</w:t>
                    </w:r>
                    <w:proofErr w:type="spellStart"/>
                    <w:r w:rsidR="00D468ED" w:rsidRPr="005C3CAA">
                      <w:rPr>
                        <w:rStyle w:val="a4"/>
                        <w:lang w:val="en-US"/>
                      </w:rPr>
                      <w:t>ua</w:t>
                    </w:r>
                    <w:proofErr w:type="spellEnd"/>
                    <w:r w:rsidR="00D468ED" w:rsidRPr="005C3CAA">
                      <w:rPr>
                        <w:rStyle w:val="a4"/>
                      </w:rPr>
                      <w:t>/</w:t>
                    </w:r>
                  </w:hyperlink>
                </w:p>
                <w:p w:rsidR="00D468ED" w:rsidRPr="005C3CAA" w:rsidRDefault="00D468ED" w:rsidP="004244C9">
                  <w:pPr>
                    <w:pStyle w:val="Default"/>
                  </w:pPr>
                </w:p>
                <w:p w:rsidR="00D719C2" w:rsidRPr="005C3CAA" w:rsidRDefault="00D719C2" w:rsidP="004244C9">
                  <w:pPr>
                    <w:pStyle w:val="Default"/>
                    <w:rPr>
                      <w:lang w:val="uk-UA"/>
                    </w:rPr>
                  </w:pPr>
                </w:p>
                <w:tbl>
                  <w:tblPr>
                    <w:tblW w:w="1028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85"/>
                  </w:tblGrid>
                  <w:tr w:rsidR="00D719C2" w:rsidRPr="005C3CAA" w:rsidTr="00B85DDA">
                    <w:trPr>
                      <w:trHeight w:val="48"/>
                    </w:trPr>
                    <w:tc>
                      <w:tcPr>
                        <w:tcW w:w="10285" w:type="dxa"/>
                      </w:tcPr>
                      <w:p w:rsidR="001920D7" w:rsidRPr="001920D7" w:rsidRDefault="001920D7" w:rsidP="001920D7">
                        <w:pPr>
                          <w:pStyle w:val="TableParagraph"/>
                          <w:ind w:left="0" w:right="87"/>
                          <w:jc w:val="both"/>
                        </w:pPr>
                        <w:r w:rsidRPr="001920D7">
                          <w:t>Голосування на Загальних зборах</w:t>
                        </w:r>
                        <w:r w:rsidRPr="001920D7">
                          <w:rPr>
                            <w:spacing w:val="-1"/>
                          </w:rPr>
                          <w:t xml:space="preserve"> </w:t>
                        </w:r>
                        <w:r w:rsidRPr="001920D7">
                          <w:t xml:space="preserve">з відповідних питань порядку денного розпочинається з моменту розміщення бюлетенів для голосування у вільному для акціонерів доступі на веб-сайті Товариства за </w:t>
                        </w:r>
                        <w:proofErr w:type="spellStart"/>
                        <w:r w:rsidRPr="001920D7">
                          <w:t>адресою</w:t>
                        </w:r>
                        <w:proofErr w:type="spellEnd"/>
                        <w:r w:rsidRPr="001920D7">
                          <w:t>: https://</w:t>
                        </w:r>
                        <w:hyperlink r:id="rId7">
                          <w:r w:rsidRPr="001920D7">
                            <w:t>www.oblenergo.kharkov.ua</w:t>
                          </w:r>
                        </w:hyperlink>
                        <w:r w:rsidRPr="001920D7">
                          <w:t xml:space="preserve"> (розділ – Інформація для акціонерів та </w:t>
                        </w:r>
                        <w:proofErr w:type="spellStart"/>
                        <w:r w:rsidRPr="001920D7">
                          <w:t>стейкхолдерів</w:t>
                        </w:r>
                        <w:proofErr w:type="spellEnd"/>
                        <w:r w:rsidRPr="001920D7">
                          <w:t xml:space="preserve">/ /Інша інформація/Загальні збори/бюлетені для </w:t>
                        </w:r>
                        <w:r w:rsidRPr="001920D7">
                          <w:rPr>
                            <w:spacing w:val="-2"/>
                          </w:rPr>
                          <w:t>голосування).</w:t>
                        </w:r>
                      </w:p>
                      <w:p w:rsidR="001920D7" w:rsidRPr="001920D7" w:rsidRDefault="001920D7" w:rsidP="001920D7">
                        <w:pPr>
                          <w:pStyle w:val="TableParagraph"/>
                          <w:ind w:left="0" w:right="91"/>
                          <w:jc w:val="both"/>
                        </w:pPr>
                        <w:r w:rsidRPr="001920D7">
                          <w:rPr>
                            <w:b/>
                          </w:rPr>
                          <w:t>18.04.2025 до 11:00 години</w:t>
                        </w:r>
                        <w:r w:rsidRPr="001920D7">
                          <w:t xml:space="preserve"> - дата розміщення бюлетеня для</w:t>
                        </w:r>
                        <w:r w:rsidRPr="001920D7">
                          <w:rPr>
                            <w:spacing w:val="80"/>
                          </w:rPr>
                          <w:t xml:space="preserve"> </w:t>
                        </w:r>
                        <w:r w:rsidRPr="001920D7">
                          <w:rPr>
                            <w:spacing w:val="-2"/>
                          </w:rPr>
                          <w:t>голосування.</w:t>
                        </w:r>
                      </w:p>
                      <w:p w:rsidR="001920D7" w:rsidRPr="001920D7" w:rsidRDefault="001920D7" w:rsidP="001920D7">
                        <w:pPr>
                          <w:pStyle w:val="TableParagraph"/>
                          <w:ind w:left="0" w:right="90"/>
                          <w:jc w:val="both"/>
                        </w:pPr>
                        <w:r w:rsidRPr="001920D7">
                          <w:t>Голосування на Загальних зборах завершується о</w:t>
                        </w:r>
                        <w:r w:rsidRPr="001920D7">
                          <w:rPr>
                            <w:spacing w:val="80"/>
                          </w:rPr>
                          <w:t xml:space="preserve"> </w:t>
                        </w:r>
                        <w:r w:rsidRPr="001920D7">
                          <w:rPr>
                            <w:b/>
                          </w:rPr>
                          <w:t>18 годині 00 хвилин 30 квітня 2025 року</w:t>
                        </w:r>
                        <w:r w:rsidRPr="001920D7">
                          <w:t>.</w:t>
                        </w:r>
                      </w:p>
                      <w:p w:rsidR="00B85DDA" w:rsidRPr="005C3CAA" w:rsidRDefault="00B85DDA" w:rsidP="00B85DDA">
                        <w:pPr>
                          <w:pStyle w:val="Default"/>
                          <w:rPr>
                            <w:lang w:val="uk-UA"/>
                          </w:rPr>
                        </w:pPr>
                      </w:p>
                      <w:p w:rsidR="000F38A4" w:rsidRPr="005C3CAA" w:rsidRDefault="00234504" w:rsidP="000F38A4">
                        <w:pPr>
                          <w:pStyle w:val="Default"/>
                          <w:rPr>
                            <w:b/>
                          </w:rPr>
                        </w:pPr>
                        <w:r w:rsidRPr="005C3CAA">
                          <w:rPr>
                            <w:rFonts w:eastAsia="Arial Unicode MS"/>
                            <w:lang w:val="uk-UA" w:eastAsia="uk-UA" w:bidi="uk-UA"/>
                          </w:rPr>
                          <w:t>Дата і час початку та завершення надсилання до депозитарної установи бюлетенів для голосування</w:t>
                        </w:r>
                        <w:r w:rsidRPr="005C3CAA">
                          <w:rPr>
                            <w:rFonts w:eastAsia="Arial Unicode MS"/>
                            <w:lang w:eastAsia="uk-UA" w:bidi="uk-UA"/>
                          </w:rPr>
                          <w:t>-</w:t>
                        </w:r>
                        <w:r w:rsidRPr="005C3CAA">
                          <w:rPr>
                            <w:rFonts w:eastAsia="Arial Unicode MS"/>
                            <w:lang w:val="uk-UA" w:eastAsia="uk-UA" w:bidi="uk-UA"/>
                          </w:rPr>
                          <w:t xml:space="preserve"> </w:t>
                        </w:r>
                        <w:r w:rsidR="001920D7">
                          <w:rPr>
                            <w:rFonts w:eastAsia="Arial Unicode MS"/>
                            <w:b/>
                            <w:lang w:val="uk-UA" w:eastAsia="uk-UA" w:bidi="uk-UA"/>
                          </w:rPr>
                          <w:t>Початок: 18.04.2025</w:t>
                        </w:r>
                        <w:r w:rsidRPr="005C3CAA">
                          <w:rPr>
                            <w:rFonts w:eastAsia="Arial Unicode MS"/>
                            <w:b/>
                            <w:lang w:val="uk-UA" w:eastAsia="uk-UA" w:bidi="uk-UA"/>
                          </w:rPr>
                          <w:t xml:space="preserve"> об 11:00 Завершення: 30.04.202</w:t>
                        </w:r>
                        <w:r w:rsidR="001920D7">
                          <w:rPr>
                            <w:rFonts w:eastAsia="Arial Unicode MS"/>
                            <w:b/>
                            <w:lang w:val="uk-UA" w:eastAsia="uk-UA" w:bidi="uk-UA"/>
                          </w:rPr>
                          <w:t>5</w:t>
                        </w:r>
                        <w:r w:rsidRPr="005C3CAA">
                          <w:rPr>
                            <w:rFonts w:eastAsia="Arial Unicode MS"/>
                            <w:b/>
                            <w:lang w:val="uk-UA" w:eastAsia="uk-UA" w:bidi="uk-UA"/>
                          </w:rPr>
                          <w:t xml:space="preserve"> о 18:00</w:t>
                        </w:r>
                      </w:p>
                      <w:p w:rsidR="00B85DDA" w:rsidRPr="005C3CAA" w:rsidRDefault="00B85DDA" w:rsidP="00B85DDA">
                        <w:pPr>
                          <w:pStyle w:val="Default"/>
                          <w:rPr>
                            <w:highlight w:val="yellow"/>
                            <w:lang w:val="uk-UA"/>
                          </w:rPr>
                        </w:pPr>
                      </w:p>
                      <w:p w:rsidR="00114679" w:rsidRPr="005E02B7" w:rsidRDefault="00114679" w:rsidP="00114679">
                        <w:pPr>
                          <w:widowControl w:val="0"/>
                          <w:spacing w:after="0" w:line="278" w:lineRule="exact"/>
                          <w:ind w:firstLine="240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 w:rsidRPr="005C3C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Річні дистанційні загальні збори акціонерів скликані на </w:t>
                        </w:r>
                        <w:r w:rsidR="001920D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30.04.2025</w:t>
                        </w:r>
                        <w:r w:rsidRPr="005E02B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року.</w:t>
                        </w:r>
                      </w:p>
                      <w:p w:rsidR="000F38A4" w:rsidRPr="005C3CAA" w:rsidRDefault="000F38A4" w:rsidP="00B85DDA">
                        <w:pPr>
                          <w:pStyle w:val="Default"/>
                          <w:rPr>
                            <w:lang w:val="uk-UA"/>
                          </w:rPr>
                        </w:pPr>
                      </w:p>
                      <w:p w:rsidR="00D719C2" w:rsidRPr="005C3CAA" w:rsidRDefault="00D719C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</w:tbl>
                <w:p w:rsidR="00114679" w:rsidRPr="005C3CAA" w:rsidRDefault="00873A37" w:rsidP="00873A37">
                  <w:pPr>
                    <w:pStyle w:val="Default"/>
                    <w:rPr>
                      <w:lang w:val="uk-UA"/>
                    </w:rPr>
                  </w:pPr>
                  <w:r w:rsidRPr="005C3CAA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5C3CAA">
                    <w:rPr>
                      <w:lang w:val="uk-UA"/>
                    </w:rPr>
                    <w:br/>
                  </w:r>
                  <w:hyperlink r:id="rId8" w:history="1">
                    <w:r w:rsidR="001920D7">
                      <w:rPr>
                        <w:rStyle w:val="a4"/>
                      </w:rPr>
                      <w:t>https://www.csd.ua/images/stories/pdf/depsystem/2025/kharkivoblenerho_20250327_20250327110058.pdf</w:t>
                    </w:r>
                  </w:hyperlink>
                  <w:bookmarkStart w:id="1" w:name="_GoBack"/>
                  <w:bookmarkEnd w:id="1"/>
                </w:p>
                <w:p w:rsidR="002F0C44" w:rsidRPr="005C3CAA" w:rsidRDefault="00873A37" w:rsidP="00873A37">
                  <w:pPr>
                    <w:pStyle w:val="Default"/>
                  </w:pPr>
                  <w:r w:rsidRPr="005C3CAA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5C3CAA" w:rsidRDefault="002F0C44" w:rsidP="002F0C44">
                  <w:pPr>
                    <w:pStyle w:val="Default"/>
                  </w:pPr>
                  <w:r w:rsidRPr="005C3CAA">
                    <w:t xml:space="preserve"> </w:t>
                  </w:r>
                </w:p>
                <w:p w:rsidR="002F0C44" w:rsidRPr="005C3CAA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5C3CAA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5C3CAA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5C3CAA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5C3CA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5C3CAA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5C3CAA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5C3CA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168D4"/>
    <w:rsid w:val="00021A4D"/>
    <w:rsid w:val="0002400D"/>
    <w:rsid w:val="000352B4"/>
    <w:rsid w:val="000474F4"/>
    <w:rsid w:val="00055DAC"/>
    <w:rsid w:val="00057427"/>
    <w:rsid w:val="00057A9E"/>
    <w:rsid w:val="00087045"/>
    <w:rsid w:val="00091983"/>
    <w:rsid w:val="000A0B24"/>
    <w:rsid w:val="000B1B12"/>
    <w:rsid w:val="000B5D23"/>
    <w:rsid w:val="000C3354"/>
    <w:rsid w:val="000C4626"/>
    <w:rsid w:val="000E43DE"/>
    <w:rsid w:val="000F302C"/>
    <w:rsid w:val="000F38A4"/>
    <w:rsid w:val="0010615D"/>
    <w:rsid w:val="00111B89"/>
    <w:rsid w:val="00114679"/>
    <w:rsid w:val="001206F2"/>
    <w:rsid w:val="00132016"/>
    <w:rsid w:val="00132F28"/>
    <w:rsid w:val="001364AB"/>
    <w:rsid w:val="00143CAB"/>
    <w:rsid w:val="001472E3"/>
    <w:rsid w:val="0015016D"/>
    <w:rsid w:val="001920D7"/>
    <w:rsid w:val="001A0C46"/>
    <w:rsid w:val="001C0E2B"/>
    <w:rsid w:val="001C2C28"/>
    <w:rsid w:val="001C31F3"/>
    <w:rsid w:val="001F2F49"/>
    <w:rsid w:val="001F5444"/>
    <w:rsid w:val="00226CD6"/>
    <w:rsid w:val="00234504"/>
    <w:rsid w:val="002471C6"/>
    <w:rsid w:val="00252D9E"/>
    <w:rsid w:val="00264F24"/>
    <w:rsid w:val="002672AE"/>
    <w:rsid w:val="00267C95"/>
    <w:rsid w:val="002B6908"/>
    <w:rsid w:val="002C0CF0"/>
    <w:rsid w:val="002F0C44"/>
    <w:rsid w:val="002F1B3C"/>
    <w:rsid w:val="002F1BF6"/>
    <w:rsid w:val="003212B1"/>
    <w:rsid w:val="0032238B"/>
    <w:rsid w:val="00322A67"/>
    <w:rsid w:val="00327AD6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D4424"/>
    <w:rsid w:val="004E1DAD"/>
    <w:rsid w:val="004E4EED"/>
    <w:rsid w:val="004F0CAD"/>
    <w:rsid w:val="004F3549"/>
    <w:rsid w:val="004F4B2E"/>
    <w:rsid w:val="00500022"/>
    <w:rsid w:val="005266F2"/>
    <w:rsid w:val="0053762C"/>
    <w:rsid w:val="005402E1"/>
    <w:rsid w:val="005437A6"/>
    <w:rsid w:val="00544430"/>
    <w:rsid w:val="00546C2A"/>
    <w:rsid w:val="00574F27"/>
    <w:rsid w:val="00575E31"/>
    <w:rsid w:val="005B19E8"/>
    <w:rsid w:val="005B7A26"/>
    <w:rsid w:val="005C0A7D"/>
    <w:rsid w:val="005C3CAA"/>
    <w:rsid w:val="005D1E76"/>
    <w:rsid w:val="005D4B0A"/>
    <w:rsid w:val="005D5CDF"/>
    <w:rsid w:val="005E02B7"/>
    <w:rsid w:val="005E1EFA"/>
    <w:rsid w:val="005F368E"/>
    <w:rsid w:val="0060473E"/>
    <w:rsid w:val="00604D39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20C2"/>
    <w:rsid w:val="006C7309"/>
    <w:rsid w:val="006D3090"/>
    <w:rsid w:val="006D31AF"/>
    <w:rsid w:val="006D37E2"/>
    <w:rsid w:val="006D5F30"/>
    <w:rsid w:val="006E2616"/>
    <w:rsid w:val="006E476A"/>
    <w:rsid w:val="006E4E5E"/>
    <w:rsid w:val="006F5B3B"/>
    <w:rsid w:val="006F6824"/>
    <w:rsid w:val="00707BFF"/>
    <w:rsid w:val="0071461B"/>
    <w:rsid w:val="0071473A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E8F"/>
    <w:rsid w:val="007B23B4"/>
    <w:rsid w:val="007C010E"/>
    <w:rsid w:val="007C14A9"/>
    <w:rsid w:val="007C28D0"/>
    <w:rsid w:val="007C6289"/>
    <w:rsid w:val="007D58B9"/>
    <w:rsid w:val="007F5204"/>
    <w:rsid w:val="007F6854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3C8B"/>
    <w:rsid w:val="008E66EA"/>
    <w:rsid w:val="008E743D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A718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77DCC"/>
    <w:rsid w:val="00B81B0F"/>
    <w:rsid w:val="00B838EB"/>
    <w:rsid w:val="00B85514"/>
    <w:rsid w:val="00B85DDA"/>
    <w:rsid w:val="00B93637"/>
    <w:rsid w:val="00BA1A1C"/>
    <w:rsid w:val="00BA5BFD"/>
    <w:rsid w:val="00BD294F"/>
    <w:rsid w:val="00BD5FB0"/>
    <w:rsid w:val="00BF706D"/>
    <w:rsid w:val="00C0747D"/>
    <w:rsid w:val="00C17C49"/>
    <w:rsid w:val="00C63E81"/>
    <w:rsid w:val="00C71519"/>
    <w:rsid w:val="00C71766"/>
    <w:rsid w:val="00C90E5F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76A4"/>
    <w:rsid w:val="00D468ED"/>
    <w:rsid w:val="00D719C2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1F23"/>
    <w:rsid w:val="00DC6DA1"/>
    <w:rsid w:val="00DD4991"/>
    <w:rsid w:val="00DE1297"/>
    <w:rsid w:val="00E05F31"/>
    <w:rsid w:val="00E10F7C"/>
    <w:rsid w:val="00E11654"/>
    <w:rsid w:val="00E2069E"/>
    <w:rsid w:val="00E3744C"/>
    <w:rsid w:val="00E50C80"/>
    <w:rsid w:val="00E53D3E"/>
    <w:rsid w:val="00E54B29"/>
    <w:rsid w:val="00E74530"/>
    <w:rsid w:val="00E83B63"/>
    <w:rsid w:val="00E90AA9"/>
    <w:rsid w:val="00EB668D"/>
    <w:rsid w:val="00EE0B78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1920D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1920D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4/kharkivoblenerho_20240328_2024032814375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blenergo.khark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blenergo.khark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3</cp:revision>
  <cp:lastPrinted>2024-01-22T15:01:00Z</cp:lastPrinted>
  <dcterms:created xsi:type="dcterms:W3CDTF">2025-03-27T17:12:00Z</dcterms:created>
  <dcterms:modified xsi:type="dcterms:W3CDTF">2025-03-27T17:17:00Z</dcterms:modified>
</cp:coreProperties>
</file>