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EB6894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EB6894">
        <w:rPr>
          <w:b/>
          <w:color w:val="000000"/>
          <w:lang w:val="uk-UA"/>
        </w:rPr>
        <w:t>До уваги акціонерів</w:t>
      </w:r>
    </w:p>
    <w:p w:rsidR="00EB6894" w:rsidRPr="005C3563" w:rsidRDefault="00783827" w:rsidP="00F0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63">
        <w:rPr>
          <w:rFonts w:ascii="Times New Roman" w:hAnsi="Times New Roman" w:cs="Times New Roman"/>
          <w:b/>
          <w:bCs/>
          <w:sz w:val="24"/>
          <w:szCs w:val="24"/>
        </w:rPr>
        <w:t>АКЦІОНЕРНОГО ТОВАРИСТВА «ХАРКІВОБЛЕНЕРГО»</w:t>
      </w:r>
    </w:p>
    <w:p w:rsidR="00F034CD" w:rsidRPr="009569B8" w:rsidRDefault="00F034CD" w:rsidP="009D59AF">
      <w:pPr>
        <w:pStyle w:val="Default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:rsidR="00311A5A" w:rsidRPr="00311A5A" w:rsidRDefault="00311A5A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</w:p>
    <w:p w:rsidR="00783827" w:rsidRPr="005C3563" w:rsidRDefault="005C3563" w:rsidP="00F0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356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 ПРОВЕДЕННЯ</w:t>
      </w:r>
      <w:r w:rsidR="00783827" w:rsidRPr="005C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56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ПОЗАЧЕРГОВИХ</w:t>
      </w:r>
      <w:r w:rsidR="00783827" w:rsidRPr="005C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56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ЗАГАЛЬНИХ</w:t>
      </w:r>
      <w:r w:rsidR="00783827" w:rsidRPr="005C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56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ЗБОРІВ</w:t>
      </w:r>
      <w:r w:rsidR="00783827" w:rsidRPr="005C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563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АКЦІОНЕРІВ</w:t>
      </w:r>
    </w:p>
    <w:p w:rsidR="00F034CD" w:rsidRPr="00F034CD" w:rsidRDefault="00F034CD" w:rsidP="00F0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827" w:rsidRDefault="00783827" w:rsidP="00783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АКЦІОНЕРНЕ ТОВАРИСТВО «УКРАЇНСЬКІ РОЗПОДІЛЬНІ МЕРЕЖІ» (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ідентифікаційнийкод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44992605)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володіє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голосуючими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простими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іменними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акціями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АКЦІОНЕРНОГО ТОВАРИСТВА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>«ХАРКІВОБЛЕНЕРГО» (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код 00131954,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>: 610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Харків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>улиця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Плеханівська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, 149; </w:t>
      </w:r>
      <w:proofErr w:type="spellStart"/>
      <w:proofErr w:type="gram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Товариство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66 754 183 (сто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шістдесят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шість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мільйонів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сімсот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п’ятдесят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чотири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тисячі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сто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вісімдесят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три) штуки,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становить 65,0010%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простих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іменних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біл</w:t>
      </w:r>
      <w:r>
        <w:rPr>
          <w:rFonts w:ascii="Times New Roman" w:hAnsi="Times New Roman" w:cs="Times New Roman"/>
          <w:color w:val="000000"/>
          <w:sz w:val="24"/>
          <w:szCs w:val="24"/>
        </w:rPr>
        <w:t>ьше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голосуючих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простих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іменних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повідомляє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кликання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позачергових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дистанційно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>ередбаченому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дистанційного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затвердженим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та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ондового ринку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06.03.2023 №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>236 (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– Порядок).</w:t>
      </w:r>
    </w:p>
    <w:p w:rsidR="000031A4" w:rsidRPr="000031A4" w:rsidRDefault="000031A4" w:rsidP="00783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3827" w:rsidRDefault="00783827" w:rsidP="00783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зборі</w:t>
      </w:r>
      <w:proofErr w:type="gram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(дата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завершення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783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</w:t>
      </w:r>
      <w:proofErr w:type="spellStart"/>
      <w:r w:rsidRPr="00783827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783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року.</w:t>
      </w:r>
    </w:p>
    <w:p w:rsidR="000031A4" w:rsidRPr="000031A4" w:rsidRDefault="000031A4" w:rsidP="00783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3827" w:rsidRDefault="00783827" w:rsidP="00783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Бюлетені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розміщуватимуться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вільному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доступі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сторінці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0031A4" w:rsidRPr="00456647">
          <w:rPr>
            <w:rStyle w:val="a4"/>
            <w:rFonts w:ascii="Times New Roman" w:hAnsi="Times New Roman" w:cs="Times New Roman"/>
            <w:sz w:val="24"/>
            <w:szCs w:val="24"/>
          </w:rPr>
          <w:t>https://www.udg-energy.com.ua/акціонерам/повідомлення/</w:t>
        </w:r>
      </w:hyperlink>
      <w:r w:rsidRPr="00783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A4" w:rsidRPr="000031A4" w:rsidRDefault="000031A4" w:rsidP="00783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3827" w:rsidRDefault="00783827" w:rsidP="00783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денного</w:t>
      </w:r>
      <w:proofErr w:type="gram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>рім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783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</w:t>
      </w:r>
      <w:proofErr w:type="spellStart"/>
      <w:r w:rsidRPr="00783827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783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</w:t>
      </w:r>
      <w:r w:rsidRPr="00783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A4" w:rsidRPr="000031A4" w:rsidRDefault="000031A4" w:rsidP="00783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783827" w:rsidRPr="00AA647D" w:rsidRDefault="00783827" w:rsidP="00783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кумулятивного</w:t>
      </w:r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 </w:t>
      </w:r>
      <w:proofErr w:type="spellStart"/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року.</w:t>
      </w:r>
    </w:p>
    <w:p w:rsidR="00F034CD" w:rsidRPr="00AA647D" w:rsidRDefault="00783827" w:rsidP="00AA64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складення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акціонері</w:t>
      </w:r>
      <w:proofErr w:type="gram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78382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участь у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827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783827">
        <w:rPr>
          <w:rFonts w:ascii="Times New Roman" w:hAnsi="Times New Roman" w:cs="Times New Roman"/>
          <w:color w:val="000000"/>
          <w:sz w:val="24"/>
          <w:szCs w:val="24"/>
        </w:rPr>
        <w:t>, –</w:t>
      </w:r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</w:t>
      </w:r>
      <w:proofErr w:type="spellStart"/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 (станом на 23 годину 00 </w:t>
      </w:r>
      <w:proofErr w:type="spellStart"/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>хвилин</w:t>
      </w:r>
      <w:proofErr w:type="spellEnd"/>
      <w:r w:rsidRPr="00AA647D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783827" w:rsidRPr="00AA647D" w:rsidRDefault="00783827" w:rsidP="00783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</w:p>
    <w:p w:rsidR="00672ABD" w:rsidRPr="0028192A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7715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7715F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7715F">
        <w:rPr>
          <w:rFonts w:ascii="Times New Roman" w:hAnsi="Times New Roman" w:cs="Times New Roman"/>
          <w:color w:val="000000"/>
          <w:lang w:val="uk-UA"/>
        </w:rPr>
        <w:br/>
      </w:r>
      <w:hyperlink r:id="rId6" w:history="1">
        <w:r w:rsidR="0028192A" w:rsidRPr="0028192A">
          <w:rPr>
            <w:rStyle w:val="a4"/>
            <w:rFonts w:ascii="Times New Roman" w:hAnsi="Times New Roman" w:cs="Times New Roman"/>
          </w:rPr>
          <w:t>https://www.csd.ua/images/stories/pdf/depsystem/2023/kharkivoblenerho_20231124.pdf</w:t>
        </w:r>
      </w:hyperlink>
    </w:p>
    <w:p w:rsidR="0028192A" w:rsidRPr="0028192A" w:rsidRDefault="0028192A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</w:rPr>
      </w:pPr>
    </w:p>
    <w:p w:rsidR="00B009B9" w:rsidRPr="00B7715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7715F">
        <w:rPr>
          <w:rFonts w:ascii="Times New Roman" w:hAnsi="Times New Roman" w:cs="Times New Roman"/>
          <w:color w:val="000000"/>
          <w:lang w:val="uk-UA"/>
        </w:rPr>
        <w:t>е</w:t>
      </w:r>
      <w:r w:rsidRPr="00B7715F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31A4"/>
    <w:rsid w:val="0010615D"/>
    <w:rsid w:val="001871E2"/>
    <w:rsid w:val="00204DD3"/>
    <w:rsid w:val="00245B45"/>
    <w:rsid w:val="00266DBC"/>
    <w:rsid w:val="0028192A"/>
    <w:rsid w:val="00311A5A"/>
    <w:rsid w:val="00396164"/>
    <w:rsid w:val="003B0468"/>
    <w:rsid w:val="003C51C4"/>
    <w:rsid w:val="004A1382"/>
    <w:rsid w:val="004C5C6C"/>
    <w:rsid w:val="004E2829"/>
    <w:rsid w:val="005470B5"/>
    <w:rsid w:val="005C3563"/>
    <w:rsid w:val="005C6932"/>
    <w:rsid w:val="00655864"/>
    <w:rsid w:val="00672ABD"/>
    <w:rsid w:val="00680BDA"/>
    <w:rsid w:val="006C0801"/>
    <w:rsid w:val="00707BFF"/>
    <w:rsid w:val="00733908"/>
    <w:rsid w:val="00783827"/>
    <w:rsid w:val="007C485B"/>
    <w:rsid w:val="007C4ED2"/>
    <w:rsid w:val="007C6289"/>
    <w:rsid w:val="00862340"/>
    <w:rsid w:val="009249FA"/>
    <w:rsid w:val="009569B8"/>
    <w:rsid w:val="009D59AF"/>
    <w:rsid w:val="00A52072"/>
    <w:rsid w:val="00A55DA6"/>
    <w:rsid w:val="00AA647D"/>
    <w:rsid w:val="00AE6664"/>
    <w:rsid w:val="00B009B9"/>
    <w:rsid w:val="00B236C7"/>
    <w:rsid w:val="00B7715F"/>
    <w:rsid w:val="00C652FD"/>
    <w:rsid w:val="00CC010A"/>
    <w:rsid w:val="00CE0639"/>
    <w:rsid w:val="00CF1E53"/>
    <w:rsid w:val="00DA111A"/>
    <w:rsid w:val="00E1409D"/>
    <w:rsid w:val="00E33BA9"/>
    <w:rsid w:val="00E65D27"/>
    <w:rsid w:val="00EB6894"/>
    <w:rsid w:val="00F034CD"/>
    <w:rsid w:val="00F116BE"/>
    <w:rsid w:val="00F34C3E"/>
    <w:rsid w:val="00F4185B"/>
    <w:rsid w:val="00F446DF"/>
    <w:rsid w:val="00F55975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kharkivoblenerho_20231124.pdf" TargetMode="External"/><Relationship Id="rId5" Type="http://schemas.openxmlformats.org/officeDocument/2006/relationships/hyperlink" Target="https://www.udg-energy.com.ua/&#1072;&#1082;&#1094;&#1110;&#1086;&#1085;&#1077;&#1088;&#1072;&#1084;/&#1087;&#1086;&#1074;&#1110;&#1076;&#1086;&#1084;&#1083;&#1077;&#1085;&#1085;&#110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14</cp:revision>
  <dcterms:created xsi:type="dcterms:W3CDTF">2023-11-27T07:48:00Z</dcterms:created>
  <dcterms:modified xsi:type="dcterms:W3CDTF">2023-11-27T08:04:00Z</dcterms:modified>
</cp:coreProperties>
</file>