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4F0CAD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F0CAD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2F1B3C" w:rsidTr="000E43DE">
        <w:trPr>
          <w:trHeight w:val="144"/>
        </w:trPr>
        <w:tc>
          <w:tcPr>
            <w:tcW w:w="10753" w:type="dxa"/>
          </w:tcPr>
          <w:p w:rsidR="00F174A8" w:rsidRPr="006F5B3B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C71519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087045" w:rsidRDefault="00087045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4F0CAD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  <w:t>ПРИВАТНОГО АКЦІОНЕРНОГО ТОВАРИСТВА "ДТЕК ШАХТА КОМСОМОЛЕЦЬ ДОНБАСУ”</w:t>
                  </w:r>
                </w:p>
              </w:tc>
            </w:tr>
          </w:tbl>
          <w:p w:rsidR="00F10F41" w:rsidRPr="00C71519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2F1B3C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A51507" w:rsidRPr="0067444D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67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6744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6F5B3B" w:rsidRDefault="00401676" w:rsidP="006F5B3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9C7294" w:rsidRPr="009A718A" w:rsidRDefault="00322A67" w:rsidP="0015016D">
      <w:pPr>
        <w:spacing w:after="0" w:line="240" w:lineRule="auto"/>
        <w:rPr>
          <w:rStyle w:val="Bodytext295pt"/>
          <w:rFonts w:eastAsiaTheme="minorHAnsi"/>
          <w:sz w:val="24"/>
          <w:szCs w:val="24"/>
        </w:rPr>
      </w:pPr>
      <w:r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0168D4" w:rsidRPr="009A718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ПРИВАТНЕ АКЦІОНЕРНЕ ТОВАРИСТВО "ДТЕК ШАХТА КОМСОМОЛЕЦЬ ДОНБАСУ”</w:t>
      </w:r>
      <w:r w:rsidR="000C4626" w:rsidRPr="009A7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68D4" w:rsidRPr="009A718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05508186</w:t>
      </w:r>
      <w:r w:rsidR="00B85514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9A718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6F5B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168D4" w:rsidRPr="009A718A">
        <w:rPr>
          <w:rStyle w:val="Bodytext2NotBold"/>
          <w:rFonts w:eastAsiaTheme="minorHAnsi"/>
          <w:b w:val="0"/>
          <w:sz w:val="24"/>
          <w:szCs w:val="24"/>
        </w:rPr>
        <w:t xml:space="preserve">85000, Україна, Донецька область, місто </w:t>
      </w:r>
      <w:proofErr w:type="spellStart"/>
      <w:r w:rsidR="000168D4" w:rsidRPr="009A718A">
        <w:rPr>
          <w:rStyle w:val="Bodytext2NotBold"/>
          <w:rFonts w:eastAsiaTheme="minorHAnsi"/>
          <w:b w:val="0"/>
          <w:sz w:val="24"/>
          <w:szCs w:val="24"/>
        </w:rPr>
        <w:t>Добропілля</w:t>
      </w:r>
      <w:proofErr w:type="spellEnd"/>
      <w:r w:rsidR="000168D4" w:rsidRPr="009A718A">
        <w:rPr>
          <w:rStyle w:val="Bodytext2NotBold"/>
          <w:rFonts w:eastAsiaTheme="minorHAnsi"/>
          <w:b w:val="0"/>
          <w:sz w:val="24"/>
          <w:szCs w:val="24"/>
        </w:rPr>
        <w:t>, вулиця Київська, будинок 1</w:t>
      </w:r>
    </w:p>
    <w:p w:rsidR="002F1B3C" w:rsidRPr="006F5B3B" w:rsidRDefault="002F1B3C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9A718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A718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A718A" w:rsidTr="00EE067E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011E63" w:rsidRPr="009A718A" w:rsidRDefault="002B6908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9A718A">
                          <w:rPr>
                            <w:rStyle w:val="Bodytext2NotBold"/>
                            <w:rFonts w:eastAsiaTheme="minorHAnsi"/>
                            <w:b w:val="0"/>
                            <w:sz w:val="24"/>
                            <w:szCs w:val="24"/>
                          </w:rPr>
                          <w:t>Дата і час проведення загальних зборів</w:t>
                        </w:r>
                        <w:r w:rsidRPr="009A718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9A718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EE067E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28.04.2025</w:t>
                        </w:r>
                        <w:r w:rsidRPr="009A718A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Pr="009A718A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 дата проведення дистанційних загальних зборів (дата завершення голосування)</w:t>
                        </w:r>
                      </w:p>
                      <w:p w:rsidR="006C20C2" w:rsidRPr="009A718A" w:rsidRDefault="006C20C2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</w:p>
                      <w:p w:rsidR="006C20C2" w:rsidRPr="009A718A" w:rsidRDefault="006C20C2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9A718A">
                          <w:rPr>
                            <w:rStyle w:val="Bodytext2NotBold"/>
                            <w:rFonts w:eastAsiaTheme="minorHAnsi"/>
                            <w:b w:val="0"/>
                            <w:sz w:val="24"/>
                            <w:szCs w:val="24"/>
                          </w:rPr>
                          <w:t>Час початку і закінчення реєстрації акціонерів для участі у загальних зборах-</w:t>
                        </w:r>
                        <w:r w:rsidRPr="009A718A"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A718A">
                          <w:rPr>
                            <w:rStyle w:val="Bodytext2NotBold"/>
                            <w:rFonts w:eastAsiaTheme="minorHAnsi"/>
                            <w:b w:val="0"/>
                            <w:sz w:val="24"/>
                            <w:szCs w:val="24"/>
                          </w:rPr>
                          <w:t xml:space="preserve">Голосування на річних Загальних зборах акціонерів ПрАТ "ДТЕК ШАХТА КОМСОМОЛЕЦЬ ДОНБАСУ" </w:t>
                        </w:r>
                        <w:r w:rsidRPr="009A718A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>п</w:t>
                        </w:r>
                        <w:r w:rsidR="00EE067E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>очинається об 11 годині 00 хв 18.04.2025</w:t>
                        </w:r>
                        <w:r w:rsidRPr="009A718A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 xml:space="preserve"> року та завершується о 18 годині 00 хв 2</w:t>
                        </w:r>
                        <w:r w:rsidR="00EE067E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 xml:space="preserve">8.04.2025 </w:t>
                        </w:r>
                        <w:r w:rsidRPr="009A718A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>року</w:t>
                        </w:r>
                        <w:r w:rsidR="00EE067E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>.</w:t>
                        </w:r>
                      </w:p>
                      <w:p w:rsidR="00EE067E" w:rsidRDefault="00EE067E" w:rsidP="004D4424">
                        <w:pPr>
                          <w:spacing w:after="180" w:line="190" w:lineRule="exact"/>
                          <w:rPr>
                            <w:rStyle w:val="Bodytext2NotBold"/>
                            <w:rFonts w:eastAsiaTheme="minorHAnsi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4D4424" w:rsidRPr="009A718A" w:rsidRDefault="0071473A" w:rsidP="004D4424">
                        <w:pPr>
                          <w:spacing w:after="180" w:line="19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5402E1">
                          <w:rPr>
                            <w:rStyle w:val="Bodytext2NotBold"/>
                            <w:rFonts w:eastAsiaTheme="minorHAnsi"/>
                            <w:b w:val="0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4D4424" w:rsidRPr="005402E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5402E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EE067E">
                          <w:rPr>
                            <w:rStyle w:val="Bodytext2NotBold"/>
                            <w:rFonts w:eastAsiaTheme="minorHAnsi"/>
                            <w:sz w:val="24"/>
                            <w:szCs w:val="24"/>
                          </w:rPr>
                          <w:t>23.04.2025</w:t>
                        </w:r>
                      </w:p>
                      <w:p w:rsidR="009212CC" w:rsidRPr="00EE067E" w:rsidRDefault="009212CC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9212CC" w:rsidRPr="009A718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9A718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D719C2" w:rsidRPr="009A718A" w:rsidRDefault="00733898" w:rsidP="00EE067E">
                  <w:pPr>
                    <w:pStyle w:val="Default"/>
                    <w:ind w:left="-108"/>
                    <w:rPr>
                      <w:lang w:val="uk-UA"/>
                    </w:rPr>
                  </w:pPr>
                  <w:r w:rsidRPr="005402E1">
                    <w:t xml:space="preserve">URL-адреса вебсайту, </w:t>
                  </w:r>
                  <w:proofErr w:type="gramStart"/>
                  <w:r w:rsidRPr="005402E1">
                    <w:t>на</w:t>
                  </w:r>
                  <w:proofErr w:type="gramEnd"/>
                  <w:r w:rsidRPr="005402E1">
                    <w:t xml:space="preserve"> </w:t>
                  </w:r>
                  <w:proofErr w:type="spellStart"/>
                  <w:r w:rsidRPr="005402E1">
                    <w:t>якій</w:t>
                  </w:r>
                  <w:proofErr w:type="spellEnd"/>
                  <w:r w:rsidRPr="005402E1">
                    <w:t xml:space="preserve"> </w:t>
                  </w:r>
                  <w:proofErr w:type="spellStart"/>
                  <w:r w:rsidRPr="005402E1">
                    <w:t>розміщено</w:t>
                  </w:r>
                  <w:proofErr w:type="spellEnd"/>
                  <w:r w:rsidRPr="005402E1">
                    <w:t xml:space="preserve"> </w:t>
                  </w:r>
                  <w:proofErr w:type="spellStart"/>
                  <w:r w:rsidRPr="005402E1">
                    <w:t>інформацію</w:t>
                  </w:r>
                  <w:proofErr w:type="spellEnd"/>
                  <w:r w:rsidRPr="005402E1">
                    <w:t xml:space="preserve">, </w:t>
                  </w:r>
                  <w:proofErr w:type="spellStart"/>
                  <w:r w:rsidRPr="005402E1">
                    <w:t>зазначену</w:t>
                  </w:r>
                  <w:proofErr w:type="spellEnd"/>
                  <w:r w:rsidRPr="005402E1">
                    <w:t xml:space="preserve"> в </w:t>
                  </w:r>
                  <w:proofErr w:type="spellStart"/>
                  <w:r w:rsidRPr="005402E1">
                    <w:t>частині</w:t>
                  </w:r>
                  <w:proofErr w:type="spellEnd"/>
                  <w:r w:rsidRPr="005402E1">
                    <w:t xml:space="preserve"> </w:t>
                  </w:r>
                  <w:proofErr w:type="spellStart"/>
                  <w:r w:rsidRPr="005402E1">
                    <w:t>третій</w:t>
                  </w:r>
                  <w:proofErr w:type="spellEnd"/>
                  <w:r w:rsidRPr="005402E1">
                    <w:t xml:space="preserve"> </w:t>
                  </w:r>
                  <w:proofErr w:type="spellStart"/>
                  <w:r w:rsidRPr="005402E1">
                    <w:t>статті</w:t>
                  </w:r>
                  <w:proofErr w:type="spellEnd"/>
                  <w:r w:rsidRPr="005402E1">
                    <w:t xml:space="preserve"> 47 Закону України "Про </w:t>
                  </w:r>
                  <w:proofErr w:type="spellStart"/>
                  <w:r w:rsidRPr="005402E1">
                    <w:t>акціонерні</w:t>
                  </w:r>
                  <w:proofErr w:type="spellEnd"/>
                  <w:r w:rsidRPr="005402E1">
                    <w:t xml:space="preserve"> </w:t>
                  </w:r>
                  <w:proofErr w:type="spellStart"/>
                  <w:r w:rsidRPr="005402E1">
                    <w:t>товариства</w:t>
                  </w:r>
                  <w:proofErr w:type="spellEnd"/>
                  <w:r w:rsidRPr="005402E1">
                    <w:t>""</w:t>
                  </w:r>
                  <w:r w:rsidR="006D3090" w:rsidRPr="005402E1">
                    <w:t>-</w:t>
                  </w:r>
                  <w:r w:rsidR="00AE7EE8" w:rsidRPr="005402E1">
                    <w:rPr>
                      <w:lang w:val="uk-UA"/>
                    </w:rPr>
                    <w:t xml:space="preserve"> </w:t>
                  </w:r>
                  <w:hyperlink r:id="rId6" w:history="1">
                    <w:r w:rsidR="00D719C2" w:rsidRPr="005402E1">
                      <w:rPr>
                        <w:rStyle w:val="a4"/>
                      </w:rPr>
                      <w:t>https://dtek.com/investors_and_partners/asset/komsomolec/</w:t>
                    </w:r>
                  </w:hyperlink>
                </w:p>
                <w:p w:rsidR="00D719C2" w:rsidRPr="009A718A" w:rsidRDefault="00D719C2" w:rsidP="004244C9">
                  <w:pPr>
                    <w:pStyle w:val="Default"/>
                    <w:rPr>
                      <w:lang w:val="uk-UA"/>
                    </w:rPr>
                  </w:pP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D719C2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0F38A4" w:rsidRPr="009A718A" w:rsidRDefault="00EE067E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  <w:proofErr w:type="spellStart"/>
                        <w:r>
                          <w:t>Акціонери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Товариства</w:t>
                        </w:r>
                        <w:proofErr w:type="spellEnd"/>
                        <w:r>
                          <w:t xml:space="preserve"> та </w:t>
                        </w:r>
                        <w:proofErr w:type="spellStart"/>
                        <w:r>
                          <w:t>їх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представники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можуть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ознайомитися</w:t>
                        </w:r>
                        <w:proofErr w:type="spellEnd"/>
                        <w:r>
                          <w:tab/>
                        </w:r>
                        <w:r>
                          <w:rPr>
                            <w:spacing w:val="-6"/>
                          </w:rPr>
                          <w:t>на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веб-</w:t>
                        </w:r>
                        <w:proofErr w:type="spellStart"/>
                        <w:r>
                          <w:rPr>
                            <w:spacing w:val="-2"/>
                          </w:rPr>
                          <w:t>сайті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Товариства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03399"/>
                              <w:spacing w:val="-2"/>
                            </w:rPr>
                            <w:t>https://dtek.com/investors_and_partners/asset/komsomolec/</w:t>
                          </w:r>
                        </w:hyperlink>
                        <w:r>
                          <w:rPr>
                            <w:color w:val="003399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 xml:space="preserve">з </w:t>
                        </w:r>
                        <w:proofErr w:type="spellStart"/>
                        <w:r>
                          <w:t>повідомленням</w:t>
                        </w:r>
                        <w:proofErr w:type="spellEnd"/>
                        <w:r>
                          <w:t xml:space="preserve"> про </w:t>
                        </w:r>
                        <w:proofErr w:type="spellStart"/>
                        <w:r>
                          <w:t>проведення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р</w:t>
                        </w:r>
                        <w:proofErr w:type="gramEnd"/>
                        <w:r>
                          <w:t>ічних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Загальних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зборів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Товариства</w:t>
                        </w:r>
                        <w:proofErr w:type="spellEnd"/>
                        <w:r>
                          <w:rPr>
                            <w:spacing w:val="-2"/>
                          </w:rP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проектами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рішень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щодо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кожного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питання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порядку </w:t>
                        </w:r>
                        <w:r>
                          <w:rPr>
                            <w:spacing w:val="-4"/>
                          </w:rPr>
                          <w:t>денного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річних</w:t>
                        </w:r>
                        <w:proofErr w:type="spellEnd"/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Загальних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зборів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Товариства</w:t>
                        </w:r>
                        <w:proofErr w:type="spellEnd"/>
                        <w:r>
                          <w:rPr>
                            <w:spacing w:val="-4"/>
                          </w:rPr>
                          <w:t>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з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інформацією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 xml:space="preserve">про </w:t>
                        </w:r>
                        <w:proofErr w:type="spellStart"/>
                        <w:r>
                          <w:t>загальну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кількість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акцій</w:t>
                        </w:r>
                        <w:proofErr w:type="spellEnd"/>
                        <w:r>
                          <w:t xml:space="preserve"> та </w:t>
                        </w:r>
                        <w:proofErr w:type="spellStart"/>
                        <w:r>
                          <w:t>голосуючих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акцій</w:t>
                        </w:r>
                        <w:proofErr w:type="spellEnd"/>
                        <w:r>
                          <w:t xml:space="preserve"> станом на дату </w:t>
                        </w:r>
                        <w:proofErr w:type="spellStart"/>
                        <w:r>
                          <w:t>складання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переліку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осіб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t>яким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надсилається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повідомлення</w:t>
                        </w:r>
                        <w:proofErr w:type="spellEnd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про </w:t>
                        </w:r>
                        <w:proofErr w:type="spellStart"/>
                        <w:r>
                          <w:t>проведення</w:t>
                        </w:r>
                        <w:proofErr w:type="spellEnd"/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р</w:t>
                        </w:r>
                        <w:proofErr w:type="gramEnd"/>
                        <w:r>
                          <w:t>ічних</w:t>
                        </w:r>
                        <w:proofErr w:type="spellEnd"/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t>Загальних</w:t>
                        </w:r>
                        <w:proofErr w:type="spellEnd"/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t>зборів</w:t>
                        </w:r>
                        <w:proofErr w:type="spellEnd"/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t>Товариства</w:t>
                        </w:r>
                        <w:proofErr w:type="spellEnd"/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proofErr w:type="spellStart"/>
                        <w:r>
                          <w:t>переліком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документів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що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має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надати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акціонер</w:t>
                        </w:r>
                        <w:proofErr w:type="spellEnd"/>
                        <w:r>
                          <w:t xml:space="preserve"> для </w:t>
                        </w:r>
                        <w:proofErr w:type="spellStart"/>
                        <w:r>
                          <w:t>його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участі</w:t>
                        </w:r>
                        <w:proofErr w:type="spellEnd"/>
                        <w:r>
                          <w:t xml:space="preserve"> у </w:t>
                        </w:r>
                        <w:proofErr w:type="spellStart"/>
                        <w:r>
                          <w:t>річних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Загальних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зборах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Товариства</w:t>
                        </w:r>
                        <w:proofErr w:type="spellEnd"/>
                        <w:r w:rsidR="00B85DDA" w:rsidRPr="006F6824">
                          <w:t>.</w:t>
                        </w:r>
                      </w:p>
                      <w:p w:rsidR="00B85DDA" w:rsidRPr="0032238B" w:rsidRDefault="00B85DDA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</w:p>
                      <w:p w:rsidR="00B85DDA" w:rsidRPr="00EE067E" w:rsidRDefault="00EE067E" w:rsidP="00EE067E">
                        <w:pPr>
                          <w:pStyle w:val="TableParagraph"/>
                          <w:tabs>
                            <w:tab w:val="left" w:pos="5415"/>
                          </w:tabs>
                          <w:spacing w:before="59" w:line="264" w:lineRule="auto"/>
                          <w:ind w:left="-74" w:right="118"/>
                          <w:rPr>
                            <w:sz w:val="24"/>
                            <w:szCs w:val="24"/>
                            <w:highlight w:val="yellow"/>
                          </w:rPr>
                        </w:pPr>
                        <w:r w:rsidRPr="00EE067E">
                          <w:rPr>
                            <w:sz w:val="24"/>
                            <w:szCs w:val="24"/>
                          </w:rPr>
                          <w:t>Товариство</w:t>
                        </w:r>
                        <w:r w:rsidRPr="00EE067E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z w:val="24"/>
                            <w:szCs w:val="24"/>
                          </w:rPr>
                          <w:t>розміщує</w:t>
                        </w:r>
                        <w:r w:rsidRPr="00EE067E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b/>
                            <w:sz w:val="24"/>
                            <w:szCs w:val="24"/>
                          </w:rPr>
                          <w:t>18.04.2025</w:t>
                        </w:r>
                        <w:r w:rsidRPr="00EE067E">
                          <w:rPr>
                            <w:b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b/>
                            <w:sz w:val="24"/>
                            <w:szCs w:val="24"/>
                          </w:rPr>
                          <w:t>року</w:t>
                        </w:r>
                        <w:r w:rsidRPr="00EE067E">
                          <w:rPr>
                            <w:b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z w:val="24"/>
                            <w:szCs w:val="24"/>
                          </w:rPr>
                          <w:t>затверджений</w:t>
                        </w:r>
                        <w:r w:rsidRPr="00EE067E">
                          <w:rPr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z w:val="24"/>
                            <w:szCs w:val="24"/>
                          </w:rPr>
                          <w:t xml:space="preserve">бюлетень для голосування на дистанційних річних Загальних зборах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Товариства</w:t>
                        </w:r>
                        <w:r w:rsidRPr="00EE067E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 w:rsidRPr="00EE067E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вільному</w:t>
                        </w:r>
                        <w:r w:rsidRPr="00EE067E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для</w:t>
                        </w:r>
                        <w:r w:rsidRPr="00EE067E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акціонерів</w:t>
                        </w:r>
                        <w:r w:rsidRPr="00EE067E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доступі</w:t>
                        </w:r>
                        <w:r w:rsidRPr="00EE067E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на</w:t>
                        </w:r>
                        <w:r w:rsidRPr="00EE067E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>власному</w:t>
                        </w:r>
                        <w:r w:rsidRPr="00EE067E"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E067E">
                          <w:rPr>
                            <w:spacing w:val="-2"/>
                            <w:sz w:val="24"/>
                            <w:szCs w:val="24"/>
                          </w:rPr>
                          <w:t xml:space="preserve">веб- сайті </w:t>
                        </w:r>
                        <w:r w:rsidRPr="00EE067E">
                          <w:rPr>
                            <w:spacing w:val="-7"/>
                            <w:sz w:val="24"/>
                            <w:szCs w:val="24"/>
                          </w:rPr>
                          <w:t xml:space="preserve">Товариства </w:t>
                        </w:r>
                        <w:hyperlink r:id="rId8">
                          <w:r w:rsidRPr="00EE067E">
                            <w:rPr>
                              <w:color w:val="003399"/>
                              <w:spacing w:val="-3"/>
                              <w:sz w:val="24"/>
                              <w:szCs w:val="24"/>
                            </w:rPr>
                            <w:t>https://dtek.com/investors_and_partners/asset/komsomolec/</w:t>
                          </w:r>
                        </w:hyperlink>
                      </w:p>
                      <w:p w:rsidR="000F38A4" w:rsidRPr="006F6824" w:rsidRDefault="00EE067E" w:rsidP="000F38A4">
                        <w:pPr>
                          <w:pStyle w:val="Default"/>
                        </w:pPr>
                        <w:r>
                          <w:t xml:space="preserve">Моментом початку </w:t>
                        </w:r>
                        <w:proofErr w:type="spellStart"/>
                        <w:r>
                          <w:t>голосування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акціонерів</w:t>
                        </w:r>
                        <w:proofErr w:type="spellEnd"/>
                        <w:r>
                          <w:t xml:space="preserve"> є 11:00 год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д</w:t>
                        </w:r>
                        <w:proofErr w:type="gramEnd"/>
                        <w:r>
                          <w:t>ати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розміщення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Товариством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бюлетенів</w:t>
                        </w:r>
                        <w:proofErr w:type="spellEnd"/>
                        <w:r>
                          <w:t xml:space="preserve"> для </w:t>
                        </w:r>
                        <w:proofErr w:type="spellStart"/>
                        <w:r>
                          <w:t>голосування</w:t>
                        </w:r>
                        <w:proofErr w:type="spellEnd"/>
                        <w:r>
                          <w:t xml:space="preserve"> у </w:t>
                        </w:r>
                        <w:proofErr w:type="spellStart"/>
                        <w:r>
                          <w:t>вільному</w:t>
                        </w:r>
                        <w:proofErr w:type="spellEnd"/>
                        <w:r>
                          <w:t xml:space="preserve"> для </w:t>
                        </w:r>
                        <w:proofErr w:type="spellStart"/>
                        <w:r>
                          <w:t>акціонерів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доступі</w:t>
                        </w:r>
                        <w:proofErr w:type="spellEnd"/>
                        <w:r>
                          <w:t xml:space="preserve">, а </w:t>
                        </w:r>
                        <w:proofErr w:type="spellStart"/>
                        <w:r>
                          <w:t>саме</w:t>
                        </w:r>
                        <w:proofErr w:type="spellEnd"/>
                        <w:r>
                          <w:t xml:space="preserve">: </w:t>
                        </w:r>
                        <w:r w:rsidRPr="00EE067E">
                          <w:rPr>
                            <w:b/>
                          </w:rPr>
                          <w:t>18.04.2025 року об 11:00 год.</w:t>
                        </w:r>
                        <w:r>
                          <w:t xml:space="preserve"> Моментом </w:t>
                        </w:r>
                        <w:proofErr w:type="spellStart"/>
                        <w:r>
                          <w:t>закінчення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голосування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акціонерів</w:t>
                        </w:r>
                        <w:proofErr w:type="spellEnd"/>
                        <w:r>
                          <w:t xml:space="preserve"> є 18:00 год. </w:t>
                        </w:r>
                        <w:proofErr w:type="spellStart"/>
                        <w:r>
                          <w:t>дати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проведення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р</w:t>
                        </w:r>
                        <w:proofErr w:type="gramEnd"/>
                        <w:r>
                          <w:t>ічних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Загальних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зборів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Товариства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дати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завершення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голосування</w:t>
                        </w:r>
                        <w:proofErr w:type="spellEnd"/>
                        <w:r>
                          <w:t>),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t>саме</w:t>
                        </w:r>
                        <w:proofErr w:type="spellEnd"/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 w:rsidRPr="00EE067E">
                          <w:rPr>
                            <w:b/>
                          </w:rPr>
                          <w:t>28.04.2025 року о 18:00 год.</w:t>
                        </w:r>
                        <w:r w:rsidR="000F38A4" w:rsidRPr="006F6824">
                          <w:t xml:space="preserve"> </w:t>
                        </w:r>
                      </w:p>
                      <w:p w:rsidR="000F38A4" w:rsidRPr="006F6824" w:rsidRDefault="000F38A4" w:rsidP="00B85DDA">
                        <w:pPr>
                          <w:pStyle w:val="Default"/>
                        </w:pPr>
                      </w:p>
                      <w:p w:rsidR="00D719C2" w:rsidRPr="00D719C2" w:rsidRDefault="00D7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7A7E8F" w:rsidRPr="009A718A" w:rsidRDefault="00873A37" w:rsidP="00021A4D">
                  <w:pPr>
                    <w:pStyle w:val="Default"/>
                    <w:rPr>
                      <w:lang w:val="uk-UA"/>
                    </w:rPr>
                  </w:pPr>
                  <w:r w:rsidRPr="009A718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9A718A">
                    <w:rPr>
                      <w:lang w:val="uk-UA"/>
                    </w:rPr>
                    <w:br/>
                  </w:r>
                  <w:hyperlink r:id="rId9" w:history="1">
                    <w:r w:rsidR="00EE067E">
                      <w:rPr>
                        <w:rStyle w:val="a4"/>
                      </w:rPr>
                      <w:t>https://www.csd.ua/images/stories/pdf/depsystem/2025/dtek_shakhta_komsomolets_donbasu_20250328_20250328092344.pdf</w:t>
                    </w:r>
                  </w:hyperlink>
                  <w:bookmarkStart w:id="1" w:name="_GoBack"/>
                  <w:bookmarkEnd w:id="1"/>
                </w:p>
                <w:p w:rsidR="002F0C44" w:rsidRPr="009A718A" w:rsidRDefault="00873A37" w:rsidP="00873A37">
                  <w:pPr>
                    <w:pStyle w:val="Default"/>
                  </w:pPr>
                  <w:r w:rsidRPr="009A718A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9A718A" w:rsidRDefault="002F0C44" w:rsidP="002F0C44">
                  <w:pPr>
                    <w:pStyle w:val="Default"/>
                  </w:pPr>
                  <w:r w:rsidRPr="009A718A">
                    <w:t xml:space="preserve"> </w:t>
                  </w:r>
                </w:p>
                <w:p w:rsidR="002F0C44" w:rsidRPr="009A718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9A718A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9A718A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9A718A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9A718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9A718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9A718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9A718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E43DE"/>
    <w:rsid w:val="000F302C"/>
    <w:rsid w:val="000F38A4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74F27"/>
    <w:rsid w:val="00575E31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08DC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67E"/>
    <w:rsid w:val="00EE0B78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E067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lang w:val="uk-UA"/>
    </w:rPr>
  </w:style>
  <w:style w:type="paragraph" w:styleId="ab">
    <w:name w:val="No Spacing"/>
    <w:uiPriority w:val="1"/>
    <w:qFormat/>
    <w:rsid w:val="00EE0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E067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lang w:val="uk-UA"/>
    </w:rPr>
  </w:style>
  <w:style w:type="paragraph" w:styleId="ab">
    <w:name w:val="No Spacing"/>
    <w:uiPriority w:val="1"/>
    <w:qFormat/>
    <w:rsid w:val="00EE0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ek.com/investors_and_partners/asset/komsomole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tek.com/investors_and_partners/asset/komsomol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ek.com/investors_and_partners/asset/komsomole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d.ua/images/stories/pdf/depsystem/2025/dtek_shakhta_komsomolets_donbasu_20250328_202503280923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28</cp:revision>
  <cp:lastPrinted>2024-01-22T15:01:00Z</cp:lastPrinted>
  <dcterms:created xsi:type="dcterms:W3CDTF">2024-03-28T15:20:00Z</dcterms:created>
  <dcterms:modified xsi:type="dcterms:W3CDTF">2025-04-07T11:31:00Z</dcterms:modified>
</cp:coreProperties>
</file>