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6C" w:rsidRPr="00DF156C" w:rsidRDefault="00DF156C" w:rsidP="00DF156C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>До уваги акціонерів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>Приватного акціонерного товариства «</w:t>
      </w:r>
      <w:proofErr w:type="spellStart"/>
      <w:r w:rsidRPr="00DF156C">
        <w:rPr>
          <w:rFonts w:eastAsiaTheme="minorHAnsi"/>
          <w:b/>
          <w:bCs/>
          <w:sz w:val="26"/>
          <w:szCs w:val="26"/>
          <w:lang w:eastAsia="en-US"/>
        </w:rPr>
        <w:t>Харківенергозбут</w:t>
      </w:r>
      <w:proofErr w:type="spellEnd"/>
      <w:r w:rsidRPr="00DF156C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>(далі – ПрАТ «</w:t>
      </w:r>
      <w:proofErr w:type="spellStart"/>
      <w:r w:rsidRPr="00DF156C">
        <w:rPr>
          <w:rFonts w:eastAsiaTheme="minorHAnsi"/>
          <w:b/>
          <w:bCs/>
          <w:sz w:val="26"/>
          <w:szCs w:val="26"/>
          <w:lang w:eastAsia="en-US"/>
        </w:rPr>
        <w:t>Харківенергозбут</w:t>
      </w:r>
      <w:proofErr w:type="spellEnd"/>
      <w:r w:rsidRPr="00DF156C">
        <w:rPr>
          <w:rFonts w:eastAsiaTheme="minorHAnsi"/>
          <w:b/>
          <w:bCs/>
          <w:sz w:val="26"/>
          <w:szCs w:val="26"/>
          <w:lang w:eastAsia="en-US"/>
        </w:rPr>
        <w:t>», Товариство) (код ЄДРПОУ 42206328),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 xml:space="preserve">місцезнаходження товариства: 61037, м. Харків, вул. </w:t>
      </w:r>
      <w:proofErr w:type="spellStart"/>
      <w:r w:rsidRPr="00DF156C">
        <w:rPr>
          <w:rFonts w:eastAsiaTheme="minorHAnsi"/>
          <w:b/>
          <w:bCs/>
          <w:sz w:val="26"/>
          <w:szCs w:val="26"/>
          <w:lang w:eastAsia="en-US"/>
        </w:rPr>
        <w:t>Плеханівська</w:t>
      </w:r>
      <w:proofErr w:type="spellEnd"/>
      <w:r w:rsidRPr="00DF156C">
        <w:rPr>
          <w:rFonts w:eastAsiaTheme="minorHAnsi"/>
          <w:b/>
          <w:bCs/>
          <w:sz w:val="26"/>
          <w:szCs w:val="26"/>
          <w:lang w:eastAsia="en-US"/>
        </w:rPr>
        <w:t>, 126;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>адреса для листування: 61057, м. Харків, вул. Гоголя,10</w:t>
      </w:r>
    </w:p>
    <w:p w:rsid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F156C">
        <w:rPr>
          <w:rFonts w:eastAsiaTheme="minorHAnsi"/>
          <w:b/>
          <w:bCs/>
          <w:sz w:val="26"/>
          <w:szCs w:val="26"/>
          <w:lang w:eastAsia="en-US"/>
        </w:rPr>
        <w:t>Повідомляємо Вас про дистанційне проведення 24 квітня 2023 року річних Загальних зборів приватного акціонерного товариства «</w:t>
      </w:r>
      <w:proofErr w:type="spellStart"/>
      <w:r w:rsidRPr="00DF156C">
        <w:rPr>
          <w:rFonts w:eastAsiaTheme="minorHAnsi"/>
          <w:b/>
          <w:bCs/>
          <w:sz w:val="26"/>
          <w:szCs w:val="26"/>
          <w:lang w:eastAsia="en-US"/>
        </w:rPr>
        <w:t>Харківенергозбут</w:t>
      </w:r>
      <w:proofErr w:type="spellEnd"/>
      <w:r w:rsidRPr="00DF156C">
        <w:rPr>
          <w:rFonts w:eastAsiaTheme="minorHAnsi"/>
          <w:b/>
          <w:bCs/>
          <w:sz w:val="26"/>
          <w:szCs w:val="26"/>
          <w:lang w:eastAsia="en-US"/>
        </w:rPr>
        <w:t>»!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sz w:val="26"/>
          <w:szCs w:val="26"/>
          <w:lang w:eastAsia="en-US"/>
        </w:rPr>
        <w:t>Рішення про скликання річних Загальних зборів акціонерів ПрАТ «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Харківенергозбут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» та дистанційне їх проведення (далі – річні Загальні збори) прийнято Наглядовою радою Товариства (протокол № 8/2023 від 22.03.2023)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коронавірусної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 хвороби (COVID-19)» № 540-IX від 30.03.2020 року, а також у зв’язку із проведенням заходів, спрямованих на запобігання виникненню та поширенню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коронавірусної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коронавірусом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 SARS-CoV-2» № 1236 від 09.12.2020 року, та у зв’язку з військовою агресією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росії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 проти України, відповідно до Указу Президента України від 24 лютого 2022 року № 64/2022 «Про введення воєнного стану в Україні». 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b/>
          <w:sz w:val="26"/>
          <w:szCs w:val="26"/>
          <w:lang w:eastAsia="en-US"/>
        </w:rPr>
        <w:t>24 квітня 2023 року</w:t>
      </w:r>
      <w:r w:rsidRPr="00DF156C">
        <w:rPr>
          <w:rFonts w:eastAsiaTheme="minorHAnsi"/>
          <w:sz w:val="26"/>
          <w:szCs w:val="26"/>
          <w:lang w:eastAsia="en-US"/>
        </w:rPr>
        <w:t xml:space="preserve"> – дата дистанційного проведення річних Загальних зборів акціонерів (дата завершення голосування), що будуть проведені у відповідності до Порядку скликання та дистанційного проведення загальних зборів акціонерів та загальних зборів учасників корпоративного інвестиційного фонду (далі – Порядок). 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sz w:val="26"/>
          <w:szCs w:val="26"/>
          <w:lang w:eastAsia="en-US"/>
        </w:rPr>
        <w:t xml:space="preserve">Дата складення переліку акціонерів, які мають право на участь у річних Загальних зборах: 19 квітня 2023 року. 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sz w:val="26"/>
          <w:szCs w:val="26"/>
          <w:lang w:eastAsia="en-US"/>
        </w:rPr>
        <w:t>Дата розміщення бюлетенів для голосування: 14 кв</w:t>
      </w:r>
      <w:r>
        <w:rPr>
          <w:rFonts w:eastAsiaTheme="minorHAnsi"/>
          <w:sz w:val="26"/>
          <w:szCs w:val="26"/>
          <w:lang w:eastAsia="en-US"/>
        </w:rPr>
        <w:t xml:space="preserve">ітня 2023 року, дата розміщення </w:t>
      </w:r>
      <w:r w:rsidRPr="00DF156C">
        <w:rPr>
          <w:rFonts w:eastAsiaTheme="minorHAnsi"/>
          <w:sz w:val="26"/>
          <w:szCs w:val="26"/>
          <w:lang w:eastAsia="en-US"/>
        </w:rPr>
        <w:t xml:space="preserve">бюлетенів для кумулятивного голосування: 21 квітня 2023 року. 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sz w:val="26"/>
          <w:szCs w:val="26"/>
          <w:lang w:eastAsia="en-US"/>
        </w:rPr>
        <w:t xml:space="preserve">Розміщення бюлетенів на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вебсайті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 Товариства за </w:t>
      </w:r>
      <w:proofErr w:type="spellStart"/>
      <w:r w:rsidRPr="00DF156C">
        <w:rPr>
          <w:rFonts w:eastAsiaTheme="minorHAnsi"/>
          <w:sz w:val="26"/>
          <w:szCs w:val="26"/>
          <w:lang w:eastAsia="en-US"/>
        </w:rPr>
        <w:t>адресою</w:t>
      </w:r>
      <w:proofErr w:type="spellEnd"/>
      <w:r w:rsidRPr="00DF156C">
        <w:rPr>
          <w:rFonts w:eastAsiaTheme="minorHAnsi"/>
          <w:sz w:val="26"/>
          <w:szCs w:val="26"/>
          <w:lang w:eastAsia="en-US"/>
        </w:rPr>
        <w:t xml:space="preserve">: </w:t>
      </w:r>
      <w:hyperlink r:id="rId5" w:history="1">
        <w:r w:rsidRPr="00B30504">
          <w:rPr>
            <w:rStyle w:val="a4"/>
            <w:rFonts w:eastAsiaTheme="minorHAnsi"/>
            <w:sz w:val="26"/>
            <w:szCs w:val="26"/>
            <w:lang w:eastAsia="en-US"/>
          </w:rPr>
          <w:t>https://zbutenergo.kharkov.ua/shareholdersgolos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F156C">
        <w:rPr>
          <w:rFonts w:eastAsiaTheme="minorHAnsi"/>
          <w:sz w:val="26"/>
          <w:szCs w:val="26"/>
          <w:lang w:eastAsia="en-US"/>
        </w:rPr>
        <w:t xml:space="preserve">. </w:t>
      </w:r>
    </w:p>
    <w:p w:rsidR="00DF156C" w:rsidRPr="00DF156C" w:rsidRDefault="00DF156C" w:rsidP="00DF156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F156C">
        <w:rPr>
          <w:rFonts w:eastAsiaTheme="minorHAnsi"/>
          <w:sz w:val="26"/>
          <w:szCs w:val="26"/>
          <w:lang w:eastAsia="en-US"/>
        </w:rPr>
        <w:t xml:space="preserve">Дата і час початку та завершення надсилання до депозитарної установи бюлетенів для голосування: з 9-00 21 квітня 2023 до 18-00 24 квітня 2023 року. </w:t>
      </w:r>
    </w:p>
    <w:p w:rsidR="00541FFD" w:rsidRDefault="00DF156C" w:rsidP="00DF156C">
      <w:pPr>
        <w:pStyle w:val="Default"/>
        <w:ind w:firstLine="708"/>
        <w:jc w:val="both"/>
        <w:rPr>
          <w:color w:val="auto"/>
          <w:sz w:val="26"/>
          <w:szCs w:val="26"/>
          <w:lang w:val="uk-UA"/>
        </w:rPr>
      </w:pPr>
      <w:r w:rsidRPr="00DF156C">
        <w:rPr>
          <w:color w:val="auto"/>
          <w:sz w:val="26"/>
          <w:szCs w:val="26"/>
          <w:lang w:val="uk-UA"/>
        </w:rPr>
        <w:t>Бюлетені для голосування на річних Загальних зборах приймаються виключно до 18-00 дати завершення голосування 24 квітня 2023 року.</w:t>
      </w:r>
    </w:p>
    <w:p w:rsidR="00DF156C" w:rsidRPr="008A69C9" w:rsidRDefault="00DF156C" w:rsidP="00DF156C">
      <w:pPr>
        <w:pStyle w:val="Default"/>
        <w:jc w:val="both"/>
        <w:rPr>
          <w:rFonts w:eastAsia="Arial"/>
          <w:b/>
          <w:lang w:val="uk-UA"/>
        </w:rPr>
      </w:pPr>
    </w:p>
    <w:p w:rsidR="00B95145" w:rsidRDefault="00B009B9" w:rsidP="009F4880">
      <w:pPr>
        <w:pStyle w:val="Default"/>
        <w:jc w:val="both"/>
        <w:rPr>
          <w:rStyle w:val="a4"/>
          <w:lang w:val="uk-UA"/>
        </w:rPr>
      </w:pPr>
      <w:r w:rsidRPr="009F4880">
        <w:rPr>
          <w:lang w:val="uk-UA"/>
        </w:rPr>
        <w:t>З</w:t>
      </w:r>
      <w:r w:rsidR="0010615D" w:rsidRPr="009F4880">
        <w:rPr>
          <w:lang w:val="uk-UA"/>
        </w:rPr>
        <w:t xml:space="preserve"> </w:t>
      </w:r>
      <w:r w:rsidRPr="009F4880">
        <w:rPr>
          <w:lang w:val="uk-UA"/>
        </w:rPr>
        <w:t>текстом повідомлення можна ознайомитись за посиланням </w:t>
      </w:r>
      <w:r w:rsidRPr="009F4880">
        <w:rPr>
          <w:lang w:val="uk-UA"/>
        </w:rPr>
        <w:br/>
      </w:r>
      <w:hyperlink r:id="rId6" w:history="1">
        <w:r w:rsidR="00233A4E">
          <w:rPr>
            <w:rStyle w:val="a4"/>
          </w:rPr>
          <w:t>https://www.csd.ua/images/stories/pdf/depsystem/2023/Повідомлення_річні_2023_ОСТАТОЧНО_20230324161958.pdf</w:t>
        </w:r>
      </w:hyperlink>
    </w:p>
    <w:p w:rsidR="00B95145" w:rsidRDefault="00B95145" w:rsidP="009F4880">
      <w:pPr>
        <w:pStyle w:val="Default"/>
        <w:jc w:val="both"/>
        <w:rPr>
          <w:rStyle w:val="a4"/>
          <w:lang w:val="uk-UA"/>
        </w:rPr>
      </w:pPr>
    </w:p>
    <w:p w:rsidR="00B009B9" w:rsidRPr="009F4880" w:rsidRDefault="00B009B9" w:rsidP="009F4880">
      <w:pPr>
        <w:pStyle w:val="Default"/>
        <w:jc w:val="both"/>
        <w:rPr>
          <w:lang w:val="uk-UA"/>
        </w:rPr>
      </w:pPr>
      <w:bookmarkStart w:id="0" w:name="_GoBack"/>
      <w:bookmarkEnd w:id="0"/>
      <w:r w:rsidRPr="009F4880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9F4880">
        <w:rPr>
          <w:lang w:val="uk-UA"/>
        </w:rPr>
        <w:t>е</w:t>
      </w:r>
      <w:r w:rsidRPr="009F4880">
        <w:rPr>
          <w:lang w:val="uk-UA"/>
        </w:rPr>
        <w:t>резня 2017 року №148)</w:t>
      </w:r>
    </w:p>
    <w:p w:rsidR="003B0468" w:rsidRPr="009F4880" w:rsidRDefault="003B0468" w:rsidP="009F4880">
      <w:pPr>
        <w:jc w:val="both"/>
      </w:pPr>
    </w:p>
    <w:sectPr w:rsidR="003B0468" w:rsidRPr="009F488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3E3E"/>
    <w:rsid w:val="002166C7"/>
    <w:rsid w:val="00233A4E"/>
    <w:rsid w:val="00264F24"/>
    <w:rsid w:val="0028671F"/>
    <w:rsid w:val="00333597"/>
    <w:rsid w:val="00396164"/>
    <w:rsid w:val="003B0468"/>
    <w:rsid w:val="003C51C4"/>
    <w:rsid w:val="00421C59"/>
    <w:rsid w:val="004A06DC"/>
    <w:rsid w:val="0053762C"/>
    <w:rsid w:val="00541FFD"/>
    <w:rsid w:val="00574F27"/>
    <w:rsid w:val="006D5F30"/>
    <w:rsid w:val="00707BFF"/>
    <w:rsid w:val="007C6289"/>
    <w:rsid w:val="008739DC"/>
    <w:rsid w:val="008A2ECA"/>
    <w:rsid w:val="008A69C9"/>
    <w:rsid w:val="0090485F"/>
    <w:rsid w:val="009145B6"/>
    <w:rsid w:val="0092743F"/>
    <w:rsid w:val="009A5CAA"/>
    <w:rsid w:val="009F44AB"/>
    <w:rsid w:val="009F4880"/>
    <w:rsid w:val="00A41C84"/>
    <w:rsid w:val="00A963A8"/>
    <w:rsid w:val="00AE6664"/>
    <w:rsid w:val="00B009B9"/>
    <w:rsid w:val="00B1236A"/>
    <w:rsid w:val="00B65A35"/>
    <w:rsid w:val="00B8292C"/>
    <w:rsid w:val="00B93637"/>
    <w:rsid w:val="00B95145"/>
    <w:rsid w:val="00C0747D"/>
    <w:rsid w:val="00C17C49"/>
    <w:rsid w:val="00CA3076"/>
    <w:rsid w:val="00D1630F"/>
    <w:rsid w:val="00D82E51"/>
    <w:rsid w:val="00D949D4"/>
    <w:rsid w:val="00DF156C"/>
    <w:rsid w:val="00E90AA9"/>
    <w:rsid w:val="00EB668D"/>
    <w:rsid w:val="00F62AB1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uppressAutoHyphens w:val="0"/>
      <w:ind w:left="708"/>
    </w:pPr>
    <w:rPr>
      <w:lang w:val="ru-RU"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uppressAutoHyphens w:val="0"/>
      <w:ind w:left="708"/>
    </w:pPr>
    <w:rPr>
      <w:lang w:val="ru-RU"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&#1055;&#1086;&#1074;&#1110;&#1076;&#1086;&#1084;&#1083;&#1077;&#1085;&#1085;&#1103;_&#1088;&#1110;&#1095;&#1085;&#1110;_2023_&#1054;&#1057;&#1058;&#1040;&#1058;&#1054;&#1063;&#1053;&#1054;_20230324161958.pdf" TargetMode="External"/><Relationship Id="rId5" Type="http://schemas.openxmlformats.org/officeDocument/2006/relationships/hyperlink" Target="https://zbutenergo.kharkov.ua/shareholdersgo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8</cp:revision>
  <dcterms:created xsi:type="dcterms:W3CDTF">2022-05-16T10:58:00Z</dcterms:created>
  <dcterms:modified xsi:type="dcterms:W3CDTF">2023-03-24T15:44:00Z</dcterms:modified>
</cp:coreProperties>
</file>