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9B9" w:rsidRPr="00EB6894" w:rsidRDefault="00B009B9" w:rsidP="00B009B9">
      <w:pPr>
        <w:pStyle w:val="a3"/>
        <w:jc w:val="center"/>
        <w:rPr>
          <w:b/>
          <w:color w:val="000000"/>
          <w:lang w:val="uk-UA"/>
        </w:rPr>
      </w:pPr>
      <w:r w:rsidRPr="00EB6894">
        <w:rPr>
          <w:b/>
          <w:color w:val="000000"/>
          <w:lang w:val="uk-UA"/>
        </w:rPr>
        <w:t>До уваги акціонерів</w:t>
      </w:r>
    </w:p>
    <w:p w:rsidR="009D59AF" w:rsidRPr="00245B45" w:rsidRDefault="00846875" w:rsidP="00EB6894">
      <w:pPr>
        <w:pStyle w:val="Default"/>
        <w:jc w:val="center"/>
        <w:rPr>
          <w:b/>
          <w:bCs/>
          <w:lang w:val="uk-UA"/>
        </w:rPr>
      </w:pPr>
      <w:r w:rsidRPr="00DD0016">
        <w:rPr>
          <w:b/>
          <w:caps/>
          <w:sz w:val="22"/>
          <w:szCs w:val="22"/>
          <w:lang w:val="uk-UA"/>
        </w:rPr>
        <w:t>Приватне акціонерне товариство «КРІПТА»</w:t>
      </w:r>
    </w:p>
    <w:p w:rsidR="00846875" w:rsidRDefault="00846875" w:rsidP="00846875">
      <w:pPr>
        <w:pStyle w:val="Default"/>
        <w:jc w:val="center"/>
        <w:rPr>
          <w:sz w:val="22"/>
          <w:szCs w:val="22"/>
          <w:lang w:val="uk-UA"/>
        </w:rPr>
      </w:pPr>
      <w:r w:rsidRPr="00DD0016">
        <w:rPr>
          <w:sz w:val="22"/>
          <w:szCs w:val="22"/>
          <w:lang w:val="uk-UA"/>
        </w:rPr>
        <w:t>(ідентифікаційний код - 41901960, місцезнаходження - 04136, м.</w:t>
      </w:r>
      <w:r>
        <w:rPr>
          <w:sz w:val="22"/>
          <w:szCs w:val="22"/>
          <w:lang w:val="uk-UA"/>
        </w:rPr>
        <w:t xml:space="preserve"> </w:t>
      </w:r>
      <w:r w:rsidRPr="00DD0016">
        <w:rPr>
          <w:sz w:val="22"/>
          <w:szCs w:val="22"/>
          <w:lang w:val="uk-UA"/>
        </w:rPr>
        <w:t xml:space="preserve">Київ, </w:t>
      </w:r>
    </w:p>
    <w:p w:rsidR="00EB6894" w:rsidRPr="00EB6894" w:rsidRDefault="00846875" w:rsidP="00846875">
      <w:pPr>
        <w:pStyle w:val="Default"/>
        <w:jc w:val="center"/>
        <w:rPr>
          <w:b/>
          <w:sz w:val="22"/>
          <w:szCs w:val="22"/>
          <w:shd w:val="clear" w:color="auto" w:fill="FFFFFF"/>
          <w:lang w:val="uk-UA"/>
        </w:rPr>
      </w:pPr>
      <w:r w:rsidRPr="00DD0016">
        <w:rPr>
          <w:sz w:val="22"/>
          <w:szCs w:val="22"/>
          <w:lang w:val="uk-UA"/>
        </w:rPr>
        <w:t xml:space="preserve">вул. Північно - </w:t>
      </w:r>
      <w:proofErr w:type="spellStart"/>
      <w:r w:rsidRPr="00DD0016">
        <w:rPr>
          <w:sz w:val="22"/>
          <w:szCs w:val="22"/>
          <w:lang w:val="uk-UA"/>
        </w:rPr>
        <w:t>Сирецька</w:t>
      </w:r>
      <w:proofErr w:type="spellEnd"/>
      <w:r w:rsidRPr="00DD0016">
        <w:rPr>
          <w:sz w:val="22"/>
          <w:szCs w:val="22"/>
          <w:lang w:val="uk-UA"/>
        </w:rPr>
        <w:t>, 1-3, надалі - Товариство)</w:t>
      </w:r>
    </w:p>
    <w:p w:rsidR="00846875" w:rsidRDefault="00846875" w:rsidP="00EB6894">
      <w:pPr>
        <w:autoSpaceDE w:val="0"/>
        <w:autoSpaceDN w:val="0"/>
        <w:adjustRightInd w:val="0"/>
        <w:spacing w:after="0" w:line="240" w:lineRule="auto"/>
        <w:jc w:val="center"/>
        <w:rPr>
          <w:rFonts w:ascii="Times New Roman" w:hAnsi="Times New Roman" w:cs="Times New Roman"/>
          <w:b/>
          <w:sz w:val="24"/>
          <w:szCs w:val="24"/>
          <w:lang w:val="uk-UA"/>
        </w:rPr>
      </w:pPr>
    </w:p>
    <w:p w:rsidR="00846875" w:rsidRDefault="00846875" w:rsidP="00EB6894">
      <w:pPr>
        <w:autoSpaceDE w:val="0"/>
        <w:autoSpaceDN w:val="0"/>
        <w:adjustRightInd w:val="0"/>
        <w:spacing w:after="0" w:line="240" w:lineRule="auto"/>
        <w:jc w:val="center"/>
        <w:rPr>
          <w:rFonts w:ascii="Times New Roman" w:hAnsi="Times New Roman" w:cs="Times New Roman"/>
          <w:b/>
          <w:sz w:val="24"/>
          <w:szCs w:val="24"/>
          <w:lang w:val="uk-UA"/>
        </w:rPr>
      </w:pPr>
    </w:p>
    <w:p w:rsidR="00245B45" w:rsidRPr="00245B45" w:rsidRDefault="00245B45" w:rsidP="00EB6894">
      <w:pPr>
        <w:autoSpaceDE w:val="0"/>
        <w:autoSpaceDN w:val="0"/>
        <w:adjustRightInd w:val="0"/>
        <w:spacing w:after="0" w:line="240" w:lineRule="auto"/>
        <w:jc w:val="center"/>
        <w:rPr>
          <w:rFonts w:ascii="Times New Roman" w:hAnsi="Times New Roman" w:cs="Times New Roman"/>
          <w:b/>
          <w:sz w:val="24"/>
          <w:szCs w:val="24"/>
          <w:lang w:val="uk-UA"/>
        </w:rPr>
      </w:pPr>
      <w:r w:rsidRPr="00245B45">
        <w:rPr>
          <w:rFonts w:ascii="Times New Roman" w:hAnsi="Times New Roman" w:cs="Times New Roman"/>
          <w:b/>
          <w:sz w:val="24"/>
          <w:szCs w:val="24"/>
        </w:rPr>
        <w:t xml:space="preserve">ПОВІДОМЛЕННЯ </w:t>
      </w:r>
    </w:p>
    <w:p w:rsidR="00846875" w:rsidRDefault="00846875" w:rsidP="00EB6894">
      <w:pPr>
        <w:autoSpaceDE w:val="0"/>
        <w:autoSpaceDN w:val="0"/>
        <w:adjustRightInd w:val="0"/>
        <w:spacing w:after="0" w:line="240" w:lineRule="auto"/>
        <w:jc w:val="center"/>
        <w:rPr>
          <w:rFonts w:ascii="Times New Roman" w:hAnsi="Times New Roman" w:cs="Times New Roman"/>
          <w:b/>
          <w:lang w:val="uk-UA"/>
        </w:rPr>
      </w:pPr>
      <w:r w:rsidRPr="00846875">
        <w:rPr>
          <w:rFonts w:ascii="Times New Roman" w:hAnsi="Times New Roman" w:cs="Times New Roman"/>
          <w:b/>
          <w:lang w:val="uk-UA"/>
        </w:rPr>
        <w:t xml:space="preserve">ПРО СКЛИКАННЯ ПОЗАЧЕРГОВИХ ЗАГАЛЬНИХ ЗБОРІВ АКЦІОНЕРІВ </w:t>
      </w:r>
    </w:p>
    <w:p w:rsidR="00EB6894" w:rsidRPr="00846875" w:rsidRDefault="00846875" w:rsidP="00EB6894">
      <w:pPr>
        <w:autoSpaceDE w:val="0"/>
        <w:autoSpaceDN w:val="0"/>
        <w:adjustRightInd w:val="0"/>
        <w:spacing w:after="0" w:line="240" w:lineRule="auto"/>
        <w:jc w:val="center"/>
        <w:rPr>
          <w:rFonts w:ascii="Times New Roman" w:hAnsi="Times New Roman" w:cs="Times New Roman"/>
          <w:bCs/>
          <w:sz w:val="24"/>
          <w:szCs w:val="24"/>
          <w:lang w:val="uk-UA"/>
        </w:rPr>
      </w:pPr>
      <w:r w:rsidRPr="00846875">
        <w:rPr>
          <w:rFonts w:ascii="Times New Roman" w:hAnsi="Times New Roman" w:cs="Times New Roman"/>
          <w:lang w:val="uk-UA"/>
        </w:rPr>
        <w:t>(надалі – Загальні збори)</w:t>
      </w:r>
    </w:p>
    <w:p w:rsidR="00EB6894" w:rsidRPr="00EB6894" w:rsidRDefault="00EB6894" w:rsidP="00EB6894">
      <w:pPr>
        <w:autoSpaceDE w:val="0"/>
        <w:autoSpaceDN w:val="0"/>
        <w:adjustRightInd w:val="0"/>
        <w:spacing w:after="0" w:line="240" w:lineRule="auto"/>
        <w:jc w:val="center"/>
        <w:rPr>
          <w:rFonts w:ascii="Times New Roman" w:hAnsi="Times New Roman" w:cs="Times New Roman"/>
          <w:b/>
          <w:bCs/>
          <w:lang w:val="uk-UA"/>
        </w:rPr>
      </w:pPr>
    </w:p>
    <w:p w:rsidR="00846875" w:rsidRPr="00846875" w:rsidRDefault="00846875" w:rsidP="00846875">
      <w:pPr>
        <w:spacing w:line="240" w:lineRule="atLeast"/>
        <w:ind w:firstLine="708"/>
        <w:jc w:val="both"/>
        <w:rPr>
          <w:rFonts w:ascii="Times New Roman" w:hAnsi="Times New Roman" w:cs="Times New Roman"/>
          <w:lang w:val="uk-UA"/>
        </w:rPr>
      </w:pPr>
      <w:proofErr w:type="spellStart"/>
      <w:r w:rsidRPr="00846875">
        <w:rPr>
          <w:rFonts w:ascii="Times New Roman" w:hAnsi="Times New Roman" w:cs="Times New Roman"/>
          <w:b/>
          <w:lang w:val="uk-UA"/>
        </w:rPr>
        <w:t>Cпосіб</w:t>
      </w:r>
      <w:proofErr w:type="spellEnd"/>
      <w:r w:rsidRPr="00846875">
        <w:rPr>
          <w:rFonts w:ascii="Times New Roman" w:hAnsi="Times New Roman" w:cs="Times New Roman"/>
          <w:b/>
          <w:lang w:val="uk-UA"/>
        </w:rPr>
        <w:t xml:space="preserve"> проведення Загальних зборів:</w:t>
      </w:r>
      <w:r w:rsidRPr="00846875">
        <w:rPr>
          <w:rFonts w:ascii="Times New Roman" w:hAnsi="Times New Roman" w:cs="Times New Roman"/>
          <w:lang w:val="uk-UA"/>
        </w:rPr>
        <w:t xml:space="preserve"> Загальні збори проводяться дистанційно у відповідності до </w:t>
      </w:r>
      <w:r w:rsidRPr="00846875">
        <w:rPr>
          <w:rFonts w:ascii="Times New Roman" w:hAnsi="Times New Roman" w:cs="Times New Roman"/>
          <w:color w:val="000000"/>
          <w:lang w:val="uk-UA"/>
        </w:rPr>
        <w:t>«</w:t>
      </w:r>
      <w:r w:rsidRPr="00846875">
        <w:rPr>
          <w:rFonts w:ascii="Times New Roman" w:hAnsi="Times New Roman" w:cs="Times New Roman"/>
          <w:lang w:val="uk-UA"/>
        </w:rPr>
        <w:t>Порядку скликання та дистанційного проведення загальних зборів акціонерів», затвердженим рішенням Національної комісії з цінних паперів та фондового ринку від 06.03.2023 № 236 (надалі – Порядок).</w:t>
      </w:r>
    </w:p>
    <w:p w:rsidR="00846875" w:rsidRPr="00846875" w:rsidRDefault="00846875" w:rsidP="00846875">
      <w:pPr>
        <w:pStyle w:val="10"/>
        <w:ind w:firstLine="708"/>
        <w:jc w:val="both"/>
        <w:rPr>
          <w:rFonts w:cs="Times New Roman"/>
          <w:b/>
          <w:bCs/>
          <w:sz w:val="22"/>
          <w:szCs w:val="22"/>
          <w:lang w:val="uk-UA"/>
        </w:rPr>
      </w:pPr>
      <w:r w:rsidRPr="00846875">
        <w:rPr>
          <w:rFonts w:cs="Times New Roman"/>
          <w:b/>
          <w:bCs/>
          <w:sz w:val="22"/>
          <w:szCs w:val="22"/>
          <w:lang w:val="uk-UA"/>
        </w:rPr>
        <w:t>Дата дистанційного проведення Загальних зборів акціонерів Товариства (дата завершення голосування) – 20 грудня 2023 року.</w:t>
      </w:r>
    </w:p>
    <w:p w:rsidR="00846875" w:rsidRPr="00846875" w:rsidRDefault="00846875" w:rsidP="00846875">
      <w:pPr>
        <w:pStyle w:val="10"/>
        <w:ind w:firstLine="708"/>
        <w:jc w:val="both"/>
        <w:rPr>
          <w:rFonts w:cs="Times New Roman"/>
          <w:bCs/>
          <w:sz w:val="22"/>
          <w:szCs w:val="22"/>
          <w:lang w:val="uk-UA"/>
        </w:rPr>
      </w:pPr>
      <w:r w:rsidRPr="00846875">
        <w:rPr>
          <w:rFonts w:cs="Times New Roman"/>
          <w:bCs/>
          <w:sz w:val="22"/>
          <w:szCs w:val="22"/>
          <w:lang w:val="uk-UA"/>
        </w:rPr>
        <w:t>Голосування по питанням порядку денного відбуватиметься за допомогою єдиного бюлетеня для голосування (</w:t>
      </w:r>
      <w:r w:rsidRPr="00846875">
        <w:rPr>
          <w:rFonts w:cs="Times New Roman"/>
          <w:sz w:val="22"/>
          <w:szCs w:val="22"/>
          <w:lang w:val="uk-UA"/>
        </w:rPr>
        <w:t>щодо інших питань порядку денного, крім обрання органів товариства</w:t>
      </w:r>
      <w:r w:rsidRPr="00846875">
        <w:rPr>
          <w:rFonts w:cs="Times New Roman"/>
          <w:bCs/>
          <w:sz w:val="22"/>
          <w:szCs w:val="22"/>
          <w:lang w:val="uk-UA"/>
        </w:rPr>
        <w:t>).</w:t>
      </w:r>
    </w:p>
    <w:p w:rsidR="00846875" w:rsidRPr="00846875" w:rsidRDefault="00846875" w:rsidP="00846875">
      <w:pPr>
        <w:pStyle w:val="10"/>
        <w:ind w:firstLine="708"/>
        <w:jc w:val="both"/>
        <w:rPr>
          <w:rFonts w:cs="Times New Roman"/>
          <w:b/>
          <w:bCs/>
          <w:sz w:val="22"/>
          <w:szCs w:val="22"/>
          <w:lang w:val="uk-UA"/>
        </w:rPr>
      </w:pPr>
      <w:r w:rsidRPr="00846875">
        <w:rPr>
          <w:rFonts w:cs="Times New Roman"/>
          <w:b/>
          <w:bCs/>
          <w:sz w:val="22"/>
          <w:szCs w:val="22"/>
          <w:lang w:val="uk-UA"/>
        </w:rPr>
        <w:t>Адреса сторінки на власному веб-сайті Товариства</w:t>
      </w:r>
      <w:r w:rsidRPr="00846875">
        <w:rPr>
          <w:rFonts w:cs="Times New Roman"/>
          <w:sz w:val="22"/>
          <w:szCs w:val="22"/>
          <w:lang w:val="uk-UA"/>
        </w:rPr>
        <w:t xml:space="preserve">, на якій розміщена інформація з проектом рішень щодо кожного з питань, включених до проекту порядку денного Загальних зборів, повідомлення про проведення Загальних зборів, інформація про загальну кількість акцій та кількість голосуючих акцій станом на дату складання переліку осіб, яким надсилається повідомлення про проведення загальних зборів, перелік документів, що має надати акціонер (представник акціонера) для його участі у Загальних зборах, єдиний бюлетень для голосування </w:t>
      </w:r>
      <w:r w:rsidRPr="00846875">
        <w:rPr>
          <w:rFonts w:cs="Times New Roman"/>
          <w:bCs/>
          <w:sz w:val="22"/>
          <w:szCs w:val="22"/>
          <w:lang w:val="uk-UA"/>
        </w:rPr>
        <w:t>(</w:t>
      </w:r>
      <w:r w:rsidRPr="00846875">
        <w:rPr>
          <w:rFonts w:cs="Times New Roman"/>
          <w:sz w:val="22"/>
          <w:szCs w:val="22"/>
          <w:lang w:val="uk-UA"/>
        </w:rPr>
        <w:t>щодо інших питань порядку денного, крім обрання органів товариства</w:t>
      </w:r>
      <w:r w:rsidRPr="00846875">
        <w:rPr>
          <w:rFonts w:cs="Times New Roman"/>
          <w:bCs/>
          <w:sz w:val="22"/>
          <w:szCs w:val="22"/>
          <w:lang w:val="uk-UA"/>
        </w:rPr>
        <w:t>)</w:t>
      </w:r>
      <w:r w:rsidRPr="00846875">
        <w:rPr>
          <w:rFonts w:cs="Times New Roman"/>
          <w:sz w:val="22"/>
          <w:szCs w:val="22"/>
          <w:lang w:val="uk-UA"/>
        </w:rPr>
        <w:t xml:space="preserve"> тощо – </w:t>
      </w:r>
      <w:r w:rsidRPr="00846875">
        <w:rPr>
          <w:rFonts w:cs="Times New Roman"/>
          <w:b/>
          <w:bCs/>
          <w:sz w:val="22"/>
          <w:szCs w:val="22"/>
          <w:lang w:val="uk-UA"/>
        </w:rPr>
        <w:t>https://41901960.smida.gov.ua/.</w:t>
      </w:r>
    </w:p>
    <w:p w:rsidR="00846875" w:rsidRPr="00846875" w:rsidRDefault="00846875" w:rsidP="00846875">
      <w:pPr>
        <w:pStyle w:val="10"/>
        <w:ind w:firstLine="708"/>
        <w:jc w:val="both"/>
        <w:rPr>
          <w:rFonts w:cs="Times New Roman"/>
          <w:b/>
          <w:bCs/>
          <w:sz w:val="22"/>
          <w:szCs w:val="22"/>
          <w:lang w:val="uk-UA"/>
        </w:rPr>
      </w:pPr>
      <w:r w:rsidRPr="00846875">
        <w:rPr>
          <w:rFonts w:cs="Times New Roman"/>
          <w:b/>
          <w:bCs/>
          <w:sz w:val="22"/>
          <w:szCs w:val="22"/>
          <w:lang w:val="uk-UA"/>
        </w:rPr>
        <w:t>Дата розміщення єдиного бюлетеня для голосування (</w:t>
      </w:r>
      <w:r w:rsidRPr="00846875">
        <w:rPr>
          <w:rFonts w:cs="Times New Roman"/>
          <w:b/>
          <w:sz w:val="22"/>
          <w:szCs w:val="22"/>
          <w:lang w:val="uk-UA"/>
        </w:rPr>
        <w:t>щодо інших питань порядку денного, крім обрання органів товариства</w:t>
      </w:r>
      <w:r w:rsidRPr="00846875">
        <w:rPr>
          <w:rFonts w:cs="Times New Roman"/>
          <w:b/>
          <w:bCs/>
          <w:sz w:val="22"/>
          <w:szCs w:val="22"/>
          <w:lang w:val="uk-UA"/>
        </w:rPr>
        <w:t xml:space="preserve">) </w:t>
      </w:r>
      <w:r w:rsidRPr="00846875">
        <w:rPr>
          <w:rFonts w:cs="Times New Roman"/>
          <w:sz w:val="22"/>
          <w:szCs w:val="22"/>
          <w:lang w:val="uk-UA"/>
        </w:rPr>
        <w:t xml:space="preserve">у вільному для акціонерів доступі на сторінці власного веб-сайту Товариства </w:t>
      </w:r>
      <w:r w:rsidRPr="00846875">
        <w:rPr>
          <w:rFonts w:cs="Times New Roman"/>
          <w:b/>
          <w:bCs/>
          <w:sz w:val="22"/>
          <w:szCs w:val="22"/>
          <w:lang w:val="uk-UA"/>
        </w:rPr>
        <w:t xml:space="preserve">– </w:t>
      </w:r>
      <w:r w:rsidRPr="00846875">
        <w:rPr>
          <w:rFonts w:cs="Times New Roman"/>
          <w:b/>
          <w:sz w:val="22"/>
          <w:szCs w:val="22"/>
          <w:lang w:val="uk-UA"/>
        </w:rPr>
        <w:t xml:space="preserve">06.12.2023 </w:t>
      </w:r>
      <w:r w:rsidRPr="00846875">
        <w:rPr>
          <w:rFonts w:cs="Times New Roman"/>
          <w:b/>
          <w:bCs/>
          <w:sz w:val="22"/>
          <w:szCs w:val="22"/>
          <w:lang w:val="uk-UA"/>
        </w:rPr>
        <w:t>року.</w:t>
      </w:r>
    </w:p>
    <w:p w:rsidR="00846875" w:rsidRPr="00846875" w:rsidRDefault="00846875" w:rsidP="00846875">
      <w:pPr>
        <w:ind w:firstLine="708"/>
        <w:jc w:val="both"/>
        <w:rPr>
          <w:rFonts w:ascii="Times New Roman" w:hAnsi="Times New Roman" w:cs="Times New Roman"/>
          <w:b/>
          <w:lang w:val="uk-UA"/>
        </w:rPr>
      </w:pPr>
      <w:r w:rsidRPr="00846875">
        <w:rPr>
          <w:rFonts w:ascii="Times New Roman" w:hAnsi="Times New Roman" w:cs="Times New Roman"/>
          <w:b/>
          <w:lang w:val="uk-UA"/>
        </w:rPr>
        <w:t xml:space="preserve">Дата і час початку голосування </w:t>
      </w:r>
      <w:r w:rsidRPr="00846875">
        <w:rPr>
          <w:rFonts w:ascii="Times New Roman" w:hAnsi="Times New Roman" w:cs="Times New Roman"/>
          <w:lang w:val="uk-UA"/>
        </w:rPr>
        <w:t>(надсилання до депозитарних установ бюлетенів для голосування):</w:t>
      </w:r>
      <w:r w:rsidRPr="00846875">
        <w:rPr>
          <w:rFonts w:ascii="Times New Roman" w:hAnsi="Times New Roman" w:cs="Times New Roman"/>
          <w:b/>
          <w:lang w:val="uk-UA"/>
        </w:rPr>
        <w:t xml:space="preserve"> з 11-00 години 06.12.2023 року.</w:t>
      </w:r>
      <w:bookmarkStart w:id="0" w:name="_GoBack"/>
      <w:bookmarkEnd w:id="0"/>
    </w:p>
    <w:p w:rsidR="00846875" w:rsidRPr="00846875" w:rsidRDefault="00846875" w:rsidP="00846875">
      <w:pPr>
        <w:ind w:firstLine="708"/>
        <w:jc w:val="both"/>
        <w:rPr>
          <w:rFonts w:ascii="Times New Roman" w:hAnsi="Times New Roman" w:cs="Times New Roman"/>
          <w:b/>
          <w:lang w:val="uk-UA"/>
        </w:rPr>
      </w:pPr>
      <w:r w:rsidRPr="00846875">
        <w:rPr>
          <w:rFonts w:ascii="Times New Roman" w:hAnsi="Times New Roman" w:cs="Times New Roman"/>
          <w:b/>
          <w:lang w:val="uk-UA"/>
        </w:rPr>
        <w:t xml:space="preserve">Дата і час завершення голосування </w:t>
      </w:r>
      <w:r w:rsidRPr="00846875">
        <w:rPr>
          <w:rFonts w:ascii="Times New Roman" w:hAnsi="Times New Roman" w:cs="Times New Roman"/>
          <w:lang w:val="uk-UA"/>
        </w:rPr>
        <w:t xml:space="preserve">(надсилання до депозитарних установ бюлетенів для голосування): </w:t>
      </w:r>
      <w:r w:rsidRPr="00846875">
        <w:rPr>
          <w:rFonts w:ascii="Times New Roman" w:hAnsi="Times New Roman" w:cs="Times New Roman"/>
          <w:b/>
          <w:lang w:val="uk-UA"/>
        </w:rPr>
        <w:t xml:space="preserve">до 18-00 години </w:t>
      </w:r>
      <w:r w:rsidRPr="00846875">
        <w:rPr>
          <w:rFonts w:ascii="Times New Roman" w:hAnsi="Times New Roman" w:cs="Times New Roman"/>
          <w:b/>
          <w:bCs/>
          <w:lang w:val="uk-UA"/>
        </w:rPr>
        <w:t xml:space="preserve">20.12.2023 </w:t>
      </w:r>
      <w:r w:rsidRPr="00846875">
        <w:rPr>
          <w:rFonts w:ascii="Times New Roman" w:hAnsi="Times New Roman" w:cs="Times New Roman"/>
          <w:b/>
          <w:lang w:val="uk-UA"/>
        </w:rPr>
        <w:t>року.</w:t>
      </w:r>
    </w:p>
    <w:p w:rsidR="006C0801" w:rsidRPr="00846875" w:rsidRDefault="00846875" w:rsidP="00846875">
      <w:pPr>
        <w:autoSpaceDE w:val="0"/>
        <w:autoSpaceDN w:val="0"/>
        <w:adjustRightInd w:val="0"/>
        <w:spacing w:after="0" w:line="240" w:lineRule="auto"/>
        <w:ind w:firstLine="708"/>
        <w:jc w:val="both"/>
        <w:rPr>
          <w:rFonts w:ascii="Times New Roman" w:hAnsi="Times New Roman" w:cs="Times New Roman"/>
          <w:b/>
        </w:rPr>
      </w:pPr>
      <w:r w:rsidRPr="00846875">
        <w:rPr>
          <w:rFonts w:ascii="Times New Roman" w:hAnsi="Times New Roman" w:cs="Times New Roman"/>
          <w:b/>
          <w:bCs/>
          <w:lang w:val="uk-UA"/>
        </w:rPr>
        <w:t>Дата складення переліку акціонерів, які мають право на участь у Загальних зборах – 15.12.2023 року.</w:t>
      </w:r>
    </w:p>
    <w:p w:rsidR="00B7715F" w:rsidRPr="00846875" w:rsidRDefault="00B7715F" w:rsidP="00EB6894">
      <w:pPr>
        <w:autoSpaceDE w:val="0"/>
        <w:autoSpaceDN w:val="0"/>
        <w:adjustRightInd w:val="0"/>
        <w:spacing w:after="0" w:line="240" w:lineRule="auto"/>
        <w:ind w:firstLine="708"/>
        <w:jc w:val="both"/>
        <w:rPr>
          <w:rFonts w:ascii="Times New Roman" w:hAnsi="Times New Roman" w:cs="Times New Roman"/>
          <w:color w:val="000000"/>
        </w:rPr>
      </w:pPr>
    </w:p>
    <w:p w:rsidR="00F446DF" w:rsidRPr="00846875" w:rsidRDefault="00B009B9" w:rsidP="005470B5">
      <w:pPr>
        <w:pStyle w:val="a7"/>
        <w:ind w:left="0" w:firstLine="708"/>
        <w:jc w:val="both"/>
        <w:rPr>
          <w:rFonts w:ascii="Times New Roman" w:hAnsi="Times New Roman" w:cs="Times New Roman"/>
          <w:sz w:val="22"/>
          <w:szCs w:val="22"/>
          <w:lang w:val="uk-UA"/>
        </w:rPr>
      </w:pPr>
      <w:r w:rsidRPr="00846875">
        <w:rPr>
          <w:rFonts w:ascii="Times New Roman" w:hAnsi="Times New Roman" w:cs="Times New Roman"/>
          <w:color w:val="000000"/>
          <w:sz w:val="22"/>
          <w:szCs w:val="22"/>
          <w:lang w:val="uk-UA"/>
        </w:rPr>
        <w:t>З</w:t>
      </w:r>
      <w:r w:rsidR="0010615D" w:rsidRPr="00846875">
        <w:rPr>
          <w:rFonts w:ascii="Times New Roman" w:hAnsi="Times New Roman" w:cs="Times New Roman"/>
          <w:color w:val="000000"/>
          <w:sz w:val="22"/>
          <w:szCs w:val="22"/>
          <w:lang w:val="uk-UA"/>
        </w:rPr>
        <w:t xml:space="preserve"> </w:t>
      </w:r>
      <w:r w:rsidRPr="00846875">
        <w:rPr>
          <w:rFonts w:ascii="Times New Roman" w:hAnsi="Times New Roman" w:cs="Times New Roman"/>
          <w:color w:val="000000"/>
          <w:sz w:val="22"/>
          <w:szCs w:val="22"/>
          <w:lang w:val="uk-UA"/>
        </w:rPr>
        <w:t>текстом повідомлення можна ознайомитись за посиланням </w:t>
      </w:r>
      <w:r w:rsidRPr="00846875">
        <w:rPr>
          <w:rFonts w:ascii="Times New Roman" w:hAnsi="Times New Roman" w:cs="Times New Roman"/>
          <w:color w:val="000000"/>
          <w:sz w:val="22"/>
          <w:szCs w:val="22"/>
          <w:lang w:val="uk-UA"/>
        </w:rPr>
        <w:br/>
      </w:r>
      <w:hyperlink r:id="rId5" w:history="1">
        <w:r w:rsidR="00846875" w:rsidRPr="00846875">
          <w:rPr>
            <w:rStyle w:val="a4"/>
            <w:rFonts w:ascii="Times New Roman" w:hAnsi="Times New Roman" w:cs="Times New Roman"/>
            <w:sz w:val="22"/>
            <w:szCs w:val="22"/>
          </w:rPr>
          <w:t>https://www.csd.ua/images/stories/pdf/depsystem/2023/kripta_20231103.pdf</w:t>
        </w:r>
      </w:hyperlink>
    </w:p>
    <w:p w:rsidR="00F446DF" w:rsidRPr="00846875" w:rsidRDefault="00F446DF" w:rsidP="005470B5">
      <w:pPr>
        <w:pStyle w:val="a7"/>
        <w:ind w:left="0" w:firstLine="708"/>
        <w:jc w:val="both"/>
        <w:rPr>
          <w:rFonts w:ascii="Times New Roman" w:hAnsi="Times New Roman" w:cs="Times New Roman"/>
          <w:color w:val="000000"/>
          <w:sz w:val="22"/>
          <w:szCs w:val="22"/>
          <w:lang w:val="uk-UA"/>
        </w:rPr>
      </w:pPr>
    </w:p>
    <w:p w:rsidR="00B009B9" w:rsidRPr="00846875" w:rsidRDefault="00B009B9" w:rsidP="005470B5">
      <w:pPr>
        <w:pStyle w:val="a7"/>
        <w:ind w:left="0" w:firstLine="708"/>
        <w:jc w:val="both"/>
        <w:rPr>
          <w:rFonts w:ascii="Times New Roman" w:hAnsi="Times New Roman" w:cs="Times New Roman"/>
          <w:color w:val="000000"/>
          <w:sz w:val="22"/>
          <w:szCs w:val="22"/>
          <w:lang w:val="uk-UA"/>
        </w:rPr>
      </w:pPr>
      <w:r w:rsidRPr="00846875">
        <w:rPr>
          <w:rFonts w:ascii="Times New Roman" w:hAnsi="Times New Roman" w:cs="Times New Roman"/>
          <w:color w:val="000000"/>
          <w:sz w:val="22"/>
          <w:szCs w:val="22"/>
          <w:lang w:val="uk-UA"/>
        </w:rPr>
        <w:t>Це повідомлення розміщене в порядку направлення акціонерним товариством повідомлення через депозитарну систему України (у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w:t>
      </w:r>
      <w:r w:rsidR="00707BFF" w:rsidRPr="00846875">
        <w:rPr>
          <w:rFonts w:ascii="Times New Roman" w:hAnsi="Times New Roman" w:cs="Times New Roman"/>
          <w:color w:val="000000"/>
          <w:sz w:val="22"/>
          <w:szCs w:val="22"/>
          <w:lang w:val="uk-UA"/>
        </w:rPr>
        <w:t>е</w:t>
      </w:r>
      <w:r w:rsidRPr="00846875">
        <w:rPr>
          <w:rFonts w:ascii="Times New Roman" w:hAnsi="Times New Roman" w:cs="Times New Roman"/>
          <w:color w:val="000000"/>
          <w:sz w:val="22"/>
          <w:szCs w:val="22"/>
          <w:lang w:val="uk-UA"/>
        </w:rPr>
        <w:t>резня 2017 року № 148)</w:t>
      </w:r>
    </w:p>
    <w:p w:rsidR="003B0468" w:rsidRPr="00F4185B" w:rsidRDefault="003B0468" w:rsidP="0010615D">
      <w:pPr>
        <w:spacing w:after="0"/>
        <w:rPr>
          <w:rFonts w:ascii="Times New Roman" w:hAnsi="Times New Roman" w:cs="Times New Roman"/>
          <w:lang w:val="uk-UA"/>
        </w:rPr>
      </w:pPr>
    </w:p>
    <w:sectPr w:rsidR="003B0468" w:rsidRPr="00F4185B" w:rsidSect="0010615D">
      <w:pgSz w:w="11906" w:h="16838"/>
      <w:pgMar w:top="851"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9B9"/>
    <w:rsid w:val="0010615D"/>
    <w:rsid w:val="001871E2"/>
    <w:rsid w:val="00204DD3"/>
    <w:rsid w:val="00245B45"/>
    <w:rsid w:val="00266DBC"/>
    <w:rsid w:val="00396164"/>
    <w:rsid w:val="003B0468"/>
    <w:rsid w:val="003C51C4"/>
    <w:rsid w:val="004A1382"/>
    <w:rsid w:val="004C5C6C"/>
    <w:rsid w:val="004E2829"/>
    <w:rsid w:val="005470B5"/>
    <w:rsid w:val="005C6932"/>
    <w:rsid w:val="00655864"/>
    <w:rsid w:val="00680BDA"/>
    <w:rsid w:val="006C0801"/>
    <w:rsid w:val="00707BFF"/>
    <w:rsid w:val="00733908"/>
    <w:rsid w:val="007C485B"/>
    <w:rsid w:val="007C6289"/>
    <w:rsid w:val="00846875"/>
    <w:rsid w:val="00862340"/>
    <w:rsid w:val="009249FA"/>
    <w:rsid w:val="009D59AF"/>
    <w:rsid w:val="00A52072"/>
    <w:rsid w:val="00A55DA6"/>
    <w:rsid w:val="00AE6664"/>
    <w:rsid w:val="00B009B9"/>
    <w:rsid w:val="00B236C7"/>
    <w:rsid w:val="00B7715F"/>
    <w:rsid w:val="00C652FD"/>
    <w:rsid w:val="00CC010A"/>
    <w:rsid w:val="00CE0639"/>
    <w:rsid w:val="00CF1E53"/>
    <w:rsid w:val="00DA111A"/>
    <w:rsid w:val="00E1409D"/>
    <w:rsid w:val="00E33BA9"/>
    <w:rsid w:val="00E65D27"/>
    <w:rsid w:val="00EB6894"/>
    <w:rsid w:val="00F116BE"/>
    <w:rsid w:val="00F4185B"/>
    <w:rsid w:val="00F446DF"/>
    <w:rsid w:val="00F862DE"/>
    <w:rsid w:val="00F87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09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009B9"/>
    <w:rPr>
      <w:color w:val="0000FF"/>
      <w:u w:val="single"/>
    </w:rPr>
  </w:style>
  <w:style w:type="character" w:styleId="a5">
    <w:name w:val="FollowedHyperlink"/>
    <w:basedOn w:val="a0"/>
    <w:uiPriority w:val="99"/>
    <w:semiHidden/>
    <w:unhideWhenUsed/>
    <w:rsid w:val="0010615D"/>
    <w:rPr>
      <w:color w:val="800080" w:themeColor="followedHyperlink"/>
      <w:u w:val="single"/>
    </w:rPr>
  </w:style>
  <w:style w:type="character" w:customStyle="1" w:styleId="a6">
    <w:name w:val="Абзац списку Знак"/>
    <w:link w:val="a7"/>
    <w:uiPriority w:val="34"/>
    <w:locked/>
    <w:rsid w:val="00F116BE"/>
    <w:rPr>
      <w:sz w:val="24"/>
      <w:szCs w:val="24"/>
    </w:rPr>
  </w:style>
  <w:style w:type="paragraph" w:styleId="a7">
    <w:name w:val="List Paragraph"/>
    <w:basedOn w:val="a"/>
    <w:link w:val="a6"/>
    <w:uiPriority w:val="34"/>
    <w:qFormat/>
    <w:rsid w:val="00F116BE"/>
    <w:pPr>
      <w:spacing w:after="0" w:line="240" w:lineRule="auto"/>
      <w:ind w:left="708"/>
    </w:pPr>
    <w:rPr>
      <w:sz w:val="24"/>
      <w:szCs w:val="24"/>
    </w:rPr>
  </w:style>
  <w:style w:type="paragraph" w:customStyle="1" w:styleId="Default">
    <w:name w:val="Default"/>
    <w:rsid w:val="001871E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
    <w:name w:val="Абзац списка1"/>
    <w:basedOn w:val="a"/>
    <w:rsid w:val="00A52072"/>
    <w:pPr>
      <w:ind w:left="720"/>
      <w:contextualSpacing/>
    </w:pPr>
    <w:rPr>
      <w:rFonts w:ascii="Calibri" w:eastAsia="Calibri" w:hAnsi="Calibri" w:cs="Times New Roman"/>
      <w:lang w:val="uk-UA"/>
    </w:rPr>
  </w:style>
  <w:style w:type="paragraph" w:customStyle="1" w:styleId="10">
    <w:name w:val="Обычный1"/>
    <w:rsid w:val="00846875"/>
    <w:pPr>
      <w:spacing w:after="0" w:line="240" w:lineRule="auto"/>
    </w:pPr>
    <w:rPr>
      <w:rFonts w:ascii="Times New Roman" w:eastAsia="Arial Unicode MS" w:hAnsi="Times New Roman" w:cs="Arial Unicode MS"/>
      <w:color w:val="000000"/>
      <w:sz w:val="24"/>
      <w:szCs w:val="24"/>
      <w:u w:color="00000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09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009B9"/>
    <w:rPr>
      <w:color w:val="0000FF"/>
      <w:u w:val="single"/>
    </w:rPr>
  </w:style>
  <w:style w:type="character" w:styleId="a5">
    <w:name w:val="FollowedHyperlink"/>
    <w:basedOn w:val="a0"/>
    <w:uiPriority w:val="99"/>
    <w:semiHidden/>
    <w:unhideWhenUsed/>
    <w:rsid w:val="0010615D"/>
    <w:rPr>
      <w:color w:val="800080" w:themeColor="followedHyperlink"/>
      <w:u w:val="single"/>
    </w:rPr>
  </w:style>
  <w:style w:type="character" w:customStyle="1" w:styleId="a6">
    <w:name w:val="Абзац списку Знак"/>
    <w:link w:val="a7"/>
    <w:uiPriority w:val="34"/>
    <w:locked/>
    <w:rsid w:val="00F116BE"/>
    <w:rPr>
      <w:sz w:val="24"/>
      <w:szCs w:val="24"/>
    </w:rPr>
  </w:style>
  <w:style w:type="paragraph" w:styleId="a7">
    <w:name w:val="List Paragraph"/>
    <w:basedOn w:val="a"/>
    <w:link w:val="a6"/>
    <w:uiPriority w:val="34"/>
    <w:qFormat/>
    <w:rsid w:val="00F116BE"/>
    <w:pPr>
      <w:spacing w:after="0" w:line="240" w:lineRule="auto"/>
      <w:ind w:left="708"/>
    </w:pPr>
    <w:rPr>
      <w:sz w:val="24"/>
      <w:szCs w:val="24"/>
    </w:rPr>
  </w:style>
  <w:style w:type="paragraph" w:customStyle="1" w:styleId="Default">
    <w:name w:val="Default"/>
    <w:rsid w:val="001871E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
    <w:name w:val="Абзац списка1"/>
    <w:basedOn w:val="a"/>
    <w:rsid w:val="00A52072"/>
    <w:pPr>
      <w:ind w:left="720"/>
      <w:contextualSpacing/>
    </w:pPr>
    <w:rPr>
      <w:rFonts w:ascii="Calibri" w:eastAsia="Calibri" w:hAnsi="Calibri" w:cs="Times New Roman"/>
      <w:lang w:val="uk-UA"/>
    </w:rPr>
  </w:style>
  <w:style w:type="paragraph" w:customStyle="1" w:styleId="10">
    <w:name w:val="Обычный1"/>
    <w:rsid w:val="00846875"/>
    <w:pPr>
      <w:spacing w:after="0" w:line="240" w:lineRule="auto"/>
    </w:pPr>
    <w:rPr>
      <w:rFonts w:ascii="Times New Roman" w:eastAsia="Arial Unicode MS" w:hAnsi="Times New Roman" w:cs="Arial Unicode MS"/>
      <w:color w:val="000000"/>
      <w:sz w:val="24"/>
      <w:szCs w:val="24"/>
      <w:u w:color="00000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75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sd.ua/images/stories/pdf/depsystem/2023/kripta_20231103.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1684</Words>
  <Characters>961</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Accordbank</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Рудиця Марина</dc:creator>
  <cp:lastModifiedBy>Бенивская Анна</cp:lastModifiedBy>
  <cp:revision>2</cp:revision>
  <dcterms:created xsi:type="dcterms:W3CDTF">2023-11-09T16:08:00Z</dcterms:created>
  <dcterms:modified xsi:type="dcterms:W3CDTF">2023-11-09T16:08:00Z</dcterms:modified>
</cp:coreProperties>
</file>