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E83896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89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уваги акціонерів</w:t>
      </w:r>
    </w:p>
    <w:p w:rsidR="00F10F41" w:rsidRPr="00E83896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83896" w:rsidTr="000E43DE">
        <w:trPr>
          <w:trHeight w:val="144"/>
        </w:trPr>
        <w:tc>
          <w:tcPr>
            <w:tcW w:w="10753" w:type="dxa"/>
          </w:tcPr>
          <w:p w:rsidR="00F10F41" w:rsidRPr="00E83896" w:rsidRDefault="00213471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83896">
              <w:rPr>
                <w:rStyle w:val="Bodytext2"/>
                <w:rFonts w:eastAsiaTheme="minorHAnsi"/>
                <w:b/>
                <w:sz w:val="28"/>
                <w:szCs w:val="28"/>
              </w:rPr>
              <w:t>ПУБЛІЧНОГО АКЦІОНЕРНОГО ТОВАРИСТВА "КОМЕРЦІЙНИЙ БАНК "АКОРДБАНК"</w:t>
            </w:r>
          </w:p>
        </w:tc>
      </w:tr>
    </w:tbl>
    <w:p w:rsidR="008E143A" w:rsidRPr="00E83896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550C35" w:rsidRPr="00E83896" w:rsidRDefault="00550C35" w:rsidP="00550C35">
      <w:pPr>
        <w:pStyle w:val="Heading1"/>
        <w:keepNext/>
        <w:keepLines/>
        <w:shd w:val="clear" w:color="auto" w:fill="auto"/>
        <w:spacing w:after="0" w:line="280" w:lineRule="exact"/>
      </w:pPr>
      <w:bookmarkStart w:id="0" w:name="bookmark0"/>
      <w:r w:rsidRPr="00E83896">
        <w:rPr>
          <w:color w:val="000000"/>
          <w:lang w:val="uk-UA" w:eastAsia="uk-UA" w:bidi="uk-UA"/>
        </w:rPr>
        <w:t>ПОВІДОМЛЕННЯ</w:t>
      </w:r>
      <w:bookmarkEnd w:id="0"/>
    </w:p>
    <w:p w:rsidR="00550C35" w:rsidRPr="00E83896" w:rsidRDefault="00550C35" w:rsidP="00550C35">
      <w:pPr>
        <w:pStyle w:val="Heading1"/>
        <w:keepNext/>
        <w:keepLines/>
        <w:shd w:val="clear" w:color="auto" w:fill="auto"/>
        <w:spacing w:after="0" w:line="280" w:lineRule="exact"/>
        <w:rPr>
          <w:b w:val="0"/>
        </w:rPr>
      </w:pPr>
      <w:bookmarkStart w:id="1" w:name="bookmark1"/>
      <w:r w:rsidRPr="00E83896">
        <w:rPr>
          <w:rStyle w:val="Heading1Exact"/>
          <w:b/>
        </w:rPr>
        <w:t xml:space="preserve">про </w:t>
      </w:r>
      <w:proofErr w:type="spellStart"/>
      <w:r w:rsidRPr="00E83896">
        <w:rPr>
          <w:rStyle w:val="Heading1Exact"/>
          <w:b/>
        </w:rPr>
        <w:t>проведення</w:t>
      </w:r>
      <w:proofErr w:type="spellEnd"/>
      <w:r w:rsidRPr="00E83896">
        <w:rPr>
          <w:rStyle w:val="Heading1Exact"/>
          <w:b/>
        </w:rPr>
        <w:t xml:space="preserve"> (</w:t>
      </w:r>
      <w:proofErr w:type="spellStart"/>
      <w:r w:rsidRPr="00E83896">
        <w:rPr>
          <w:rStyle w:val="Heading1Exact"/>
          <w:b/>
        </w:rPr>
        <w:t>скликання</w:t>
      </w:r>
      <w:proofErr w:type="spellEnd"/>
      <w:r w:rsidRPr="00E83896">
        <w:rPr>
          <w:rStyle w:val="Heading1Exact"/>
          <w:b/>
        </w:rPr>
        <w:t xml:space="preserve">) </w:t>
      </w:r>
      <w:proofErr w:type="spellStart"/>
      <w:r w:rsidRPr="00E83896">
        <w:rPr>
          <w:rStyle w:val="Heading1Exact"/>
          <w:b/>
        </w:rPr>
        <w:t>загальних</w:t>
      </w:r>
      <w:proofErr w:type="spellEnd"/>
      <w:r w:rsidRPr="00E83896">
        <w:rPr>
          <w:rStyle w:val="Heading1Exact"/>
          <w:b/>
        </w:rPr>
        <w:t xml:space="preserve"> </w:t>
      </w:r>
      <w:proofErr w:type="spellStart"/>
      <w:r w:rsidRPr="00E83896">
        <w:rPr>
          <w:rStyle w:val="Heading1Exact"/>
          <w:b/>
        </w:rPr>
        <w:t>зборів</w:t>
      </w:r>
      <w:proofErr w:type="spellEnd"/>
      <w:r w:rsidRPr="00E83896">
        <w:rPr>
          <w:rStyle w:val="Heading1Exact"/>
          <w:b/>
        </w:rPr>
        <w:t xml:space="preserve"> </w:t>
      </w:r>
      <w:proofErr w:type="spellStart"/>
      <w:r w:rsidRPr="00E83896">
        <w:rPr>
          <w:rStyle w:val="Heading1Exact"/>
          <w:b/>
        </w:rPr>
        <w:t>акціонерного</w:t>
      </w:r>
      <w:proofErr w:type="spellEnd"/>
      <w:r w:rsidRPr="00E83896">
        <w:rPr>
          <w:rStyle w:val="Heading1Exact"/>
          <w:b/>
        </w:rPr>
        <w:t xml:space="preserve"> </w:t>
      </w:r>
      <w:proofErr w:type="spellStart"/>
      <w:r w:rsidRPr="00E83896">
        <w:rPr>
          <w:rStyle w:val="Heading1Exact"/>
          <w:b/>
        </w:rPr>
        <w:t>товариства</w:t>
      </w:r>
      <w:bookmarkEnd w:id="1"/>
      <w:proofErr w:type="spellEnd"/>
    </w:p>
    <w:p w:rsidR="008E143A" w:rsidRPr="00546C2A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546C2A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3A2084" w:rsidRDefault="00322A67" w:rsidP="00E05150">
      <w:pPr>
        <w:spacing w:after="0" w:line="240" w:lineRule="auto"/>
        <w:rPr>
          <w:rStyle w:val="Bodytext2"/>
          <w:rFonts w:eastAsiaTheme="minorHAnsi"/>
          <w:sz w:val="24"/>
          <w:szCs w:val="24"/>
        </w:rPr>
      </w:pPr>
      <w:proofErr w:type="spellStart"/>
      <w:r w:rsidRPr="00E81120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5150" w:rsidRPr="00E81120">
        <w:rPr>
          <w:rStyle w:val="Bodytext2"/>
          <w:rFonts w:eastAsiaTheme="minorHAnsi"/>
          <w:b/>
          <w:sz w:val="24"/>
          <w:szCs w:val="24"/>
        </w:rPr>
        <w:t>ПУБЛІЧНЕ АКЦІОНЕРНЕ ТОВАРИСТВО "КОМЕРЦІЙНИЙ БАНК "АКОРДБАНК",</w:t>
      </w:r>
      <w:r w:rsidR="00E81120">
        <w:rPr>
          <w:rStyle w:val="Bodytext2"/>
          <w:rFonts w:eastAsiaTheme="minorHAnsi"/>
          <w:b/>
          <w:sz w:val="24"/>
          <w:szCs w:val="24"/>
        </w:rPr>
        <w:t xml:space="preserve"> </w:t>
      </w:r>
      <w:proofErr w:type="spellStart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E81120">
        <w:rPr>
          <w:rFonts w:ascii="Times New Roman" w:hAnsi="Times New Roman" w:cs="Times New Roman"/>
          <w:sz w:val="24"/>
          <w:szCs w:val="24"/>
        </w:rPr>
        <w:t xml:space="preserve"> </w:t>
      </w:r>
      <w:r w:rsidR="00E05150" w:rsidRPr="00E81120">
        <w:rPr>
          <w:rStyle w:val="Bodytext2"/>
          <w:rFonts w:eastAsiaTheme="minorHAnsi"/>
          <w:b/>
          <w:sz w:val="24"/>
          <w:szCs w:val="24"/>
        </w:rPr>
        <w:t>35960913</w:t>
      </w:r>
      <w:r w:rsidR="00B85514" w:rsidRPr="00E81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E811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5150" w:rsidRPr="00E81120">
        <w:rPr>
          <w:rStyle w:val="Bodytext2"/>
          <w:rFonts w:eastAsiaTheme="minorHAnsi"/>
          <w:sz w:val="24"/>
          <w:szCs w:val="24"/>
        </w:rPr>
        <w:t>04136, місто Київ, вулиця Стеценко, будинок 6</w:t>
      </w:r>
    </w:p>
    <w:p w:rsidR="00E05150" w:rsidRPr="00E05150" w:rsidRDefault="00E05150" w:rsidP="00E0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496B7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496B7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AE7EE8" w:rsidRDefault="00130D13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і час початку </w:t>
                        </w:r>
                        <w:proofErr w:type="spellStart"/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проведення</w:t>
                        </w:r>
                        <w:proofErr w:type="spellEnd"/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загальних</w:t>
                        </w:r>
                        <w:proofErr w:type="spellEnd"/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811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зборів</w:t>
                        </w:r>
                        <w:proofErr w:type="spellEnd"/>
                        <w:r w:rsidRPr="00E8112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E8112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E8112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26.04.2024 18:00</w:t>
                        </w:r>
                      </w:p>
                      <w:p w:rsidR="00F774C4" w:rsidRPr="00F774C4" w:rsidRDefault="00F774C4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9212CC" w:rsidRPr="00BA1EAB" w:rsidRDefault="00F873C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складення</w:t>
                        </w:r>
                        <w:proofErr w:type="spellEnd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переліку</w:t>
                        </w:r>
                        <w:proofErr w:type="spellEnd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акціонері</w:t>
                        </w:r>
                        <w:proofErr w:type="gramStart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  <w:proofErr w:type="gramEnd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gramEnd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</w:t>
                        </w:r>
                        <w:proofErr w:type="spellEnd"/>
                        <w:r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мають право на участь у загальних зборах </w:t>
                        </w:r>
                        <w:r w:rsidR="009212CC" w:rsidRPr="00BA1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BA1E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23.04.2024</w:t>
                        </w:r>
                      </w:p>
                      <w:p w:rsidR="00F873C6" w:rsidRPr="00F956A3" w:rsidRDefault="00F873C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496B7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3A4071" w:rsidRPr="00947647" w:rsidRDefault="00733898" w:rsidP="000E03CA">
                  <w:pPr>
                    <w:pStyle w:val="Default"/>
                  </w:pPr>
                  <w:r w:rsidRPr="00947647">
                    <w:t xml:space="preserve">URL-адреса вебсайту, </w:t>
                  </w:r>
                  <w:proofErr w:type="gramStart"/>
                  <w:r w:rsidRPr="00947647">
                    <w:t>на</w:t>
                  </w:r>
                  <w:proofErr w:type="gramEnd"/>
                  <w:r w:rsidRPr="00947647">
                    <w:t xml:space="preserve"> </w:t>
                  </w:r>
                  <w:proofErr w:type="spellStart"/>
                  <w:r w:rsidRPr="00947647">
                    <w:t>якій</w:t>
                  </w:r>
                  <w:proofErr w:type="spellEnd"/>
                  <w:r w:rsidRPr="00947647">
                    <w:t xml:space="preserve"> </w:t>
                  </w:r>
                  <w:proofErr w:type="spellStart"/>
                  <w:r w:rsidRPr="00947647">
                    <w:t>розміщено</w:t>
                  </w:r>
                  <w:proofErr w:type="spellEnd"/>
                  <w:r w:rsidRPr="00947647">
                    <w:t xml:space="preserve"> </w:t>
                  </w:r>
                  <w:proofErr w:type="spellStart"/>
                  <w:r w:rsidRPr="00947647">
                    <w:t>інформацію</w:t>
                  </w:r>
                  <w:proofErr w:type="spellEnd"/>
                  <w:r w:rsidRPr="00947647">
                    <w:t xml:space="preserve">, </w:t>
                  </w:r>
                  <w:proofErr w:type="spellStart"/>
                  <w:r w:rsidRPr="00947647">
                    <w:t>зазначену</w:t>
                  </w:r>
                  <w:proofErr w:type="spellEnd"/>
                  <w:r w:rsidRPr="00947647">
                    <w:t xml:space="preserve"> в </w:t>
                  </w:r>
                  <w:proofErr w:type="spellStart"/>
                  <w:r w:rsidRPr="00947647">
                    <w:t>частині</w:t>
                  </w:r>
                  <w:proofErr w:type="spellEnd"/>
                  <w:r w:rsidRPr="00947647">
                    <w:t xml:space="preserve"> </w:t>
                  </w:r>
                  <w:proofErr w:type="spellStart"/>
                  <w:r w:rsidRPr="00947647">
                    <w:t>третій</w:t>
                  </w:r>
                  <w:proofErr w:type="spellEnd"/>
                  <w:r w:rsidRPr="00947647">
                    <w:t xml:space="preserve"> </w:t>
                  </w:r>
                  <w:proofErr w:type="spellStart"/>
                  <w:r w:rsidRPr="00947647">
                    <w:t>статті</w:t>
                  </w:r>
                  <w:proofErr w:type="spellEnd"/>
                  <w:r w:rsidRPr="00947647">
                    <w:t xml:space="preserve"> 47 Закону </w:t>
                  </w:r>
                  <w:proofErr w:type="spellStart"/>
                  <w:r w:rsidRPr="00947647">
                    <w:t>України</w:t>
                  </w:r>
                  <w:proofErr w:type="spellEnd"/>
                  <w:r w:rsidRPr="00947647">
                    <w:t xml:space="preserve"> "Про </w:t>
                  </w:r>
                  <w:proofErr w:type="spellStart"/>
                  <w:r w:rsidRPr="00947647">
                    <w:t>акціонерні</w:t>
                  </w:r>
                  <w:proofErr w:type="spellEnd"/>
                  <w:r w:rsidRPr="00947647">
                    <w:t xml:space="preserve"> </w:t>
                  </w:r>
                  <w:proofErr w:type="spellStart"/>
                  <w:r w:rsidRPr="00947647">
                    <w:t>товариства</w:t>
                  </w:r>
                  <w:proofErr w:type="spellEnd"/>
                  <w:r w:rsidRPr="00947647">
                    <w:t>""</w:t>
                  </w:r>
                  <w:r w:rsidR="006D3090" w:rsidRPr="00947647">
                    <w:t>-</w:t>
                  </w:r>
                  <w:r w:rsidR="00AE7EE8" w:rsidRPr="00947647">
                    <w:rPr>
                      <w:lang w:val="uk-UA"/>
                    </w:rPr>
                    <w:t xml:space="preserve"> </w:t>
                  </w:r>
                  <w:hyperlink r:id="rId5" w:history="1">
                    <w:r w:rsidR="003A4071" w:rsidRPr="00947647">
                      <w:rPr>
                        <w:rStyle w:val="a4"/>
                      </w:rPr>
                      <w:t>https://accordbank.com.ua/about/accounting/public-info/miscellaneous/shareholders-meeting/</w:t>
                    </w:r>
                  </w:hyperlink>
                </w:p>
                <w:p w:rsidR="003A4071" w:rsidRDefault="003A4071" w:rsidP="000E03C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255D1" w:rsidRDefault="000E03CA" w:rsidP="003A40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Голосування на Загальних зборах з відповідного питання порядку денного розпочинається з моменту </w:t>
                  </w:r>
                  <w:proofErr w:type="spellStart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розміщення</w:t>
                  </w:r>
                  <w:proofErr w:type="spellEnd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вебсайті</w:t>
                  </w:r>
                  <w:proofErr w:type="spellEnd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бюлетеня</w:t>
                  </w:r>
                  <w:proofErr w:type="spellEnd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голосування</w:t>
                  </w:r>
                  <w:proofErr w:type="spellEnd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(щодо інших питань порядку денного, </w:t>
                  </w:r>
                  <w:proofErr w:type="gramStart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</w:t>
                  </w:r>
                  <w:proofErr w:type="gramEnd"/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ім обрання органів товариства) у вільному для акціонерів доступі</w:t>
                  </w:r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- </w:t>
                  </w:r>
                  <w:r w:rsidR="003A4071" w:rsidRPr="00B035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не пізніше 11:00 16 квітня 2024 р.</w:t>
                  </w:r>
                  <w:r w:rsidR="003A4071"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3A4071" w:rsidRPr="003A4071" w:rsidRDefault="003A4071" w:rsidP="003A407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2" w:name="_GoBack"/>
                  <w:bookmarkEnd w:id="2"/>
                  <w:r w:rsidRPr="003A40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Голосування на Загальних зборах завершується (бюлетені для голосування приймаються виключно) </w:t>
                  </w:r>
                  <w:r w:rsidRPr="00B035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 18 години 26 квітня 2024 року</w:t>
                  </w:r>
                </w:p>
                <w:p w:rsidR="000E03CA" w:rsidRPr="003A4071" w:rsidRDefault="000E03CA" w:rsidP="000E03CA">
                  <w:pPr>
                    <w:pStyle w:val="Default"/>
                    <w:rPr>
                      <w:lang w:val="uk-UA"/>
                    </w:rPr>
                  </w:pPr>
                </w:p>
                <w:p w:rsidR="0038527C" w:rsidRDefault="003A4071" w:rsidP="000E03CA">
                  <w:pPr>
                    <w:pStyle w:val="Default"/>
                    <w:rPr>
                      <w:b/>
                      <w:lang w:val="uk-UA"/>
                    </w:rPr>
                  </w:pPr>
                  <w:r w:rsidRPr="003A4071">
                    <w:t xml:space="preserve">Дата і час початку та завершення надсилання до </w:t>
                  </w:r>
                  <w:proofErr w:type="spellStart"/>
                  <w:r w:rsidRPr="003A4071">
                    <w:t>депозитарної</w:t>
                  </w:r>
                  <w:proofErr w:type="spellEnd"/>
                  <w:r w:rsidRPr="003A4071">
                    <w:t xml:space="preserve"> установи </w:t>
                  </w:r>
                  <w:proofErr w:type="spellStart"/>
                  <w:r w:rsidRPr="003A4071">
                    <w:t>бюлетенів</w:t>
                  </w:r>
                  <w:proofErr w:type="spellEnd"/>
                  <w:r w:rsidRPr="003A4071">
                    <w:t xml:space="preserve"> для </w:t>
                  </w:r>
                  <w:proofErr w:type="spellStart"/>
                  <w:r w:rsidRPr="003A4071">
                    <w:t>голосуванн</w:t>
                  </w:r>
                  <w:proofErr w:type="gramStart"/>
                  <w:r w:rsidRPr="003A4071">
                    <w:t>я</w:t>
                  </w:r>
                  <w:proofErr w:type="spellEnd"/>
                  <w:r w:rsidRPr="003A4071">
                    <w:t>-</w:t>
                  </w:r>
                  <w:proofErr w:type="gramEnd"/>
                  <w:r w:rsidRPr="003A4071">
                    <w:rPr>
                      <w:lang w:val="uk-UA"/>
                    </w:rPr>
                    <w:t xml:space="preserve"> </w:t>
                  </w:r>
                  <w:r w:rsidR="00234EDF">
                    <w:rPr>
                      <w:lang w:val="uk-UA"/>
                    </w:rPr>
                    <w:t xml:space="preserve"> </w:t>
                  </w:r>
                  <w:r w:rsidRPr="0038527C">
                    <w:rPr>
                      <w:b/>
                    </w:rPr>
                    <w:t xml:space="preserve">Початок: 16.04.2024 11:00 </w:t>
                  </w:r>
                </w:p>
                <w:p w:rsidR="003A4071" w:rsidRPr="0038527C" w:rsidRDefault="0038527C" w:rsidP="000E03CA">
                  <w:pPr>
                    <w:pStyle w:val="Default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</w:t>
                  </w:r>
                  <w:proofErr w:type="spellStart"/>
                  <w:r w:rsidR="003A4071" w:rsidRPr="0038527C">
                    <w:rPr>
                      <w:b/>
                    </w:rPr>
                    <w:t>Завершення</w:t>
                  </w:r>
                  <w:proofErr w:type="spellEnd"/>
                  <w:r w:rsidR="003A4071" w:rsidRPr="0038527C">
                    <w:rPr>
                      <w:b/>
                    </w:rPr>
                    <w:t>: 26.04.2024 18:00</w:t>
                  </w:r>
                </w:p>
                <w:p w:rsidR="000E03CA" w:rsidRDefault="000E03CA" w:rsidP="002F0C4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53"/>
                  </w:tblGrid>
                  <w:tr w:rsidR="000E03CA" w:rsidRPr="000E03CA">
                    <w:trPr>
                      <w:trHeight w:val="206"/>
                    </w:trPr>
                    <w:tc>
                      <w:tcPr>
                        <w:tcW w:w="6153" w:type="dxa"/>
                      </w:tcPr>
                      <w:p w:rsidR="000E03CA" w:rsidRPr="000E03CA" w:rsidRDefault="000E03CA" w:rsidP="000E03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0385" w:rsidRDefault="00940385" w:rsidP="00940385">
                  <w:pPr>
                    <w:pStyle w:val="Default"/>
                    <w:ind w:firstLine="708"/>
                    <w:rPr>
                      <w:lang w:val="uk-UA"/>
                    </w:rPr>
                  </w:pPr>
                  <w:r w:rsidRPr="00546C2A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546C2A">
                    <w:rPr>
                      <w:lang w:val="uk-UA"/>
                    </w:rPr>
                    <w:br/>
                  </w:r>
                  <w:hyperlink r:id="rId6" w:history="1">
                    <w:r w:rsidRPr="001208AE">
                      <w:rPr>
                        <w:rStyle w:val="a4"/>
                      </w:rPr>
                      <w:t>https://www.csd.ua/images/stories/pdf/depsystem/2024/akordbank_20240326_20240326131953.pdf</w:t>
                    </w:r>
                  </w:hyperlink>
                </w:p>
                <w:p w:rsidR="00940385" w:rsidRPr="00234EDF" w:rsidRDefault="00940385" w:rsidP="00940385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940385" w:rsidRPr="0071461B" w:rsidRDefault="00940385" w:rsidP="00940385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940385" w:rsidRPr="00496B7A" w:rsidRDefault="00940385" w:rsidP="00940385">
                  <w:pPr>
                    <w:pStyle w:val="Default"/>
                  </w:pPr>
                  <w:r w:rsidRPr="002672AE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            </w:r>
                  <w:r w:rsidRPr="00B0271B">
                    <w:rPr>
                      <w:lang w:val="uk-UA"/>
                    </w:rPr>
                    <w:t xml:space="preserve">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940385" w:rsidRDefault="002F0C44" w:rsidP="002F0C44">
                  <w:pPr>
                    <w:pStyle w:val="Default"/>
                  </w:pPr>
                </w:p>
                <w:p w:rsidR="00692230" w:rsidRPr="00496B7A" w:rsidRDefault="00692230" w:rsidP="002F0C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0C44" w:rsidRPr="00496B7A" w:rsidRDefault="002F0C44" w:rsidP="002F0C44">
                  <w:pPr>
                    <w:pStyle w:val="Default"/>
                  </w:pP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E03CA"/>
    <w:rsid w:val="000E43DE"/>
    <w:rsid w:val="0010615D"/>
    <w:rsid w:val="00111B89"/>
    <w:rsid w:val="001206F2"/>
    <w:rsid w:val="001255D1"/>
    <w:rsid w:val="00130D13"/>
    <w:rsid w:val="00132016"/>
    <w:rsid w:val="00132F28"/>
    <w:rsid w:val="001364AB"/>
    <w:rsid w:val="00143CAB"/>
    <w:rsid w:val="001472E3"/>
    <w:rsid w:val="001A0C46"/>
    <w:rsid w:val="001C31F3"/>
    <w:rsid w:val="001F2F49"/>
    <w:rsid w:val="00213471"/>
    <w:rsid w:val="00234EDF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7623E"/>
    <w:rsid w:val="0038527C"/>
    <w:rsid w:val="00396164"/>
    <w:rsid w:val="00397BAF"/>
    <w:rsid w:val="003A2084"/>
    <w:rsid w:val="003A4071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F4B2E"/>
    <w:rsid w:val="005266F2"/>
    <w:rsid w:val="0053762C"/>
    <w:rsid w:val="005437A6"/>
    <w:rsid w:val="00546C2A"/>
    <w:rsid w:val="00550C35"/>
    <w:rsid w:val="00574F27"/>
    <w:rsid w:val="00575E31"/>
    <w:rsid w:val="005C0A7D"/>
    <w:rsid w:val="005D1E76"/>
    <w:rsid w:val="005D4B0A"/>
    <w:rsid w:val="005D5CDF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476A"/>
    <w:rsid w:val="00707BFF"/>
    <w:rsid w:val="0071461B"/>
    <w:rsid w:val="00715D0C"/>
    <w:rsid w:val="00731918"/>
    <w:rsid w:val="00733898"/>
    <w:rsid w:val="007546E6"/>
    <w:rsid w:val="007558A4"/>
    <w:rsid w:val="0079194C"/>
    <w:rsid w:val="007C010E"/>
    <w:rsid w:val="007C6289"/>
    <w:rsid w:val="007D58B9"/>
    <w:rsid w:val="007F5204"/>
    <w:rsid w:val="00861892"/>
    <w:rsid w:val="0087132A"/>
    <w:rsid w:val="00873A37"/>
    <w:rsid w:val="008A2ECA"/>
    <w:rsid w:val="008D00E2"/>
    <w:rsid w:val="008E143A"/>
    <w:rsid w:val="008E66EA"/>
    <w:rsid w:val="008E743D"/>
    <w:rsid w:val="008F0B1C"/>
    <w:rsid w:val="008F10FF"/>
    <w:rsid w:val="0090485F"/>
    <w:rsid w:val="009212CC"/>
    <w:rsid w:val="00940385"/>
    <w:rsid w:val="00945229"/>
    <w:rsid w:val="009464EE"/>
    <w:rsid w:val="00947647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51507"/>
    <w:rsid w:val="00A66BAF"/>
    <w:rsid w:val="00A963A8"/>
    <w:rsid w:val="00AA7673"/>
    <w:rsid w:val="00AB4929"/>
    <w:rsid w:val="00AC5496"/>
    <w:rsid w:val="00AE6664"/>
    <w:rsid w:val="00AE7EE8"/>
    <w:rsid w:val="00AF3738"/>
    <w:rsid w:val="00B009B9"/>
    <w:rsid w:val="00B0271B"/>
    <w:rsid w:val="00B03519"/>
    <w:rsid w:val="00B1236A"/>
    <w:rsid w:val="00B34596"/>
    <w:rsid w:val="00B43771"/>
    <w:rsid w:val="00B569CC"/>
    <w:rsid w:val="00B649B7"/>
    <w:rsid w:val="00B85514"/>
    <w:rsid w:val="00B862F0"/>
    <w:rsid w:val="00B93637"/>
    <w:rsid w:val="00BA1EAB"/>
    <w:rsid w:val="00BA5BFD"/>
    <w:rsid w:val="00BD294F"/>
    <w:rsid w:val="00BD5FB0"/>
    <w:rsid w:val="00BF706D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5150"/>
    <w:rsid w:val="00E10F7C"/>
    <w:rsid w:val="00E3744C"/>
    <w:rsid w:val="00E50C80"/>
    <w:rsid w:val="00E74530"/>
    <w:rsid w:val="00E81120"/>
    <w:rsid w:val="00E83896"/>
    <w:rsid w:val="00E90AA9"/>
    <w:rsid w:val="00EB668D"/>
    <w:rsid w:val="00F10F41"/>
    <w:rsid w:val="00F315C9"/>
    <w:rsid w:val="00F774C4"/>
    <w:rsid w:val="00F862DE"/>
    <w:rsid w:val="00F86FE2"/>
    <w:rsid w:val="00F873C6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Heading1Exact">
    <w:name w:val="Heading #1 Exact"/>
    <w:basedOn w:val="a0"/>
    <w:link w:val="Heading1"/>
    <w:rsid w:val="00550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">
    <w:name w:val="Heading #1"/>
    <w:basedOn w:val="a"/>
    <w:link w:val="Heading1Exact"/>
    <w:rsid w:val="00550C3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akordbank_20240326_20240326131953.pdf" TargetMode="External"/><Relationship Id="rId5" Type="http://schemas.openxmlformats.org/officeDocument/2006/relationships/hyperlink" Target="https://accordbank.com.ua/about/accounting/public-info/miscellaneous/shareholders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44</cp:revision>
  <cp:lastPrinted>2024-01-22T15:01:00Z</cp:lastPrinted>
  <dcterms:created xsi:type="dcterms:W3CDTF">2024-03-26T14:38:00Z</dcterms:created>
  <dcterms:modified xsi:type="dcterms:W3CDTF">2024-03-26T15:02:00Z</dcterms:modified>
</cp:coreProperties>
</file>