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546C2A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6C2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546C2A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546C2A" w:rsidTr="000E43DE">
        <w:trPr>
          <w:trHeight w:val="144"/>
        </w:trPr>
        <w:tc>
          <w:tcPr>
            <w:tcW w:w="10753" w:type="dxa"/>
          </w:tcPr>
          <w:p w:rsidR="004436B3" w:rsidRPr="00546C2A" w:rsidRDefault="004436B3" w:rsidP="0044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Відкритого акціонерного товариства </w:t>
            </w:r>
          </w:p>
          <w:p w:rsidR="00F10F41" w:rsidRPr="00546C2A" w:rsidRDefault="004436B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46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«Меридіан»  ім. С.П. Корольова  (далі – Товариство)</w:t>
            </w:r>
          </w:p>
        </w:tc>
      </w:tr>
    </w:tbl>
    <w:p w:rsidR="00CF1A22" w:rsidRPr="00546C2A" w:rsidRDefault="00CF1A22" w:rsidP="00322A67">
      <w:pPr>
        <w:pStyle w:val="Default"/>
        <w:jc w:val="center"/>
      </w:pPr>
    </w:p>
    <w:p w:rsidR="009464EE" w:rsidRPr="00546C2A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546C2A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546C2A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546C2A">
        <w:t>ПОВІДОМЛЕННЯ</w:t>
      </w:r>
      <w:bookmarkEnd w:id="0"/>
    </w:p>
    <w:p w:rsidR="00327AD6" w:rsidRPr="00546C2A" w:rsidRDefault="00327AD6" w:rsidP="00327AD6">
      <w:pPr>
        <w:spacing w:after="0" w:line="240" w:lineRule="auto"/>
        <w:ind w:left="-567" w:right="-993" w:hanging="142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46C2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pl-PL"/>
        </w:rPr>
        <w:t xml:space="preserve">про проведення (скликання) річних загальних зборів </w:t>
      </w:r>
      <w:r w:rsidRPr="00546C2A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Відкритого акціонерного товариства «Меридіан»  ім. С.П. Корольова  (далі – Загальні збори)</w:t>
      </w:r>
    </w:p>
    <w:p w:rsidR="00327AD6" w:rsidRPr="00546C2A" w:rsidRDefault="00327AD6" w:rsidP="00327AD6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00786E" w:rsidRDefault="00322A67" w:rsidP="000078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786E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79194C" w:rsidRPr="0000786E">
        <w:rPr>
          <w:rFonts w:ascii="Times New Roman" w:hAnsi="Times New Roman" w:cs="Times New Roman"/>
          <w:b/>
          <w:color w:val="000000"/>
          <w:sz w:val="24"/>
          <w:szCs w:val="24"/>
        </w:rPr>
        <w:t>Відкрите</w:t>
      </w:r>
      <w:proofErr w:type="spellEnd"/>
      <w:r w:rsidR="0079194C" w:rsidRPr="0000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9194C" w:rsidRPr="0000786E">
        <w:rPr>
          <w:rFonts w:ascii="Times New Roman" w:hAnsi="Times New Roman" w:cs="Times New Roman"/>
          <w:b/>
          <w:color w:val="000000"/>
          <w:sz w:val="24"/>
          <w:szCs w:val="24"/>
        </w:rPr>
        <w:t>акціонерне</w:t>
      </w:r>
      <w:proofErr w:type="spellEnd"/>
      <w:r w:rsidR="0079194C" w:rsidRPr="0000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9194C" w:rsidRPr="0000786E">
        <w:rPr>
          <w:rFonts w:ascii="Times New Roman" w:hAnsi="Times New Roman" w:cs="Times New Roman"/>
          <w:b/>
          <w:color w:val="000000"/>
          <w:sz w:val="24"/>
          <w:szCs w:val="24"/>
        </w:rPr>
        <w:t>товариство</w:t>
      </w:r>
      <w:proofErr w:type="spellEnd"/>
      <w:r w:rsidR="0079194C" w:rsidRPr="0000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194C" w:rsidRPr="0000786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9194C" w:rsidRPr="0000786E">
        <w:rPr>
          <w:rFonts w:ascii="Times New Roman" w:hAnsi="Times New Roman" w:cs="Times New Roman"/>
          <w:b/>
          <w:sz w:val="24"/>
          <w:szCs w:val="24"/>
        </w:rPr>
        <w:t>Меридіан</w:t>
      </w:r>
      <w:proofErr w:type="spellEnd"/>
      <w:r w:rsidR="0079194C" w:rsidRPr="0000786E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79194C" w:rsidRPr="0000786E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="0079194C" w:rsidRPr="0000786E">
        <w:rPr>
          <w:rFonts w:ascii="Times New Roman" w:hAnsi="Times New Roman" w:cs="Times New Roman"/>
          <w:b/>
          <w:sz w:val="24"/>
          <w:szCs w:val="24"/>
        </w:rPr>
        <w:t xml:space="preserve">. С.П. </w:t>
      </w:r>
      <w:proofErr w:type="spellStart"/>
      <w:r w:rsidR="0079194C" w:rsidRPr="0000786E">
        <w:rPr>
          <w:rFonts w:ascii="Times New Roman" w:hAnsi="Times New Roman" w:cs="Times New Roman"/>
          <w:b/>
          <w:sz w:val="24"/>
          <w:szCs w:val="24"/>
        </w:rPr>
        <w:t>Корольова</w:t>
      </w:r>
      <w:proofErr w:type="spellEnd"/>
      <w:r w:rsidR="0079194C" w:rsidRPr="0000786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79194C" w:rsidRPr="0000786E">
        <w:rPr>
          <w:rFonts w:ascii="Times New Roman" w:hAnsi="Times New Roman" w:cs="Times New Roman"/>
          <w:b/>
          <w:sz w:val="24"/>
          <w:szCs w:val="24"/>
        </w:rPr>
        <w:t>далі</w:t>
      </w:r>
      <w:proofErr w:type="spellEnd"/>
      <w:r w:rsidR="0079194C" w:rsidRPr="0000786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9194C" w:rsidRPr="0000786E">
        <w:rPr>
          <w:rFonts w:ascii="Times New Roman" w:hAnsi="Times New Roman" w:cs="Times New Roman"/>
          <w:b/>
          <w:sz w:val="24"/>
          <w:szCs w:val="24"/>
        </w:rPr>
        <w:t>Товариство</w:t>
      </w:r>
      <w:proofErr w:type="spellEnd"/>
      <w:r w:rsidR="0079194C" w:rsidRPr="0000786E">
        <w:rPr>
          <w:rFonts w:ascii="Times New Roman" w:hAnsi="Times New Roman" w:cs="Times New Roman"/>
          <w:b/>
          <w:sz w:val="24"/>
          <w:szCs w:val="24"/>
        </w:rPr>
        <w:t>)</w:t>
      </w:r>
      <w:r w:rsidR="00B85514" w:rsidRPr="0000786E">
        <w:rPr>
          <w:rFonts w:ascii="Times New Roman" w:hAnsi="Times New Roman" w:cs="Times New Roman"/>
          <w:b/>
          <w:sz w:val="24"/>
          <w:szCs w:val="24"/>
        </w:rPr>
        <w:t>,</w:t>
      </w:r>
      <w:r w:rsidR="00B85514" w:rsidRPr="0000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00786E">
        <w:rPr>
          <w:rFonts w:ascii="Times New Roman" w:hAnsi="Times New Roman" w:cs="Times New Roman"/>
          <w:sz w:val="24"/>
          <w:szCs w:val="24"/>
        </w:rPr>
        <w:t xml:space="preserve"> </w:t>
      </w:r>
      <w:r w:rsidR="006C170A" w:rsidRPr="0000786E">
        <w:rPr>
          <w:rFonts w:ascii="Times New Roman" w:hAnsi="Times New Roman" w:cs="Times New Roman"/>
          <w:b/>
          <w:sz w:val="24"/>
          <w:szCs w:val="24"/>
          <w:lang w:val="uk-UA"/>
        </w:rPr>
        <w:t>14312973</w:t>
      </w:r>
      <w:r w:rsidR="00B85514" w:rsidRPr="00007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C5496" w:rsidRPr="0000786E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="00AC5496" w:rsidRPr="000078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189C" w:rsidRPr="0000786E">
        <w:rPr>
          <w:rFonts w:ascii="Times New Roman" w:hAnsi="Times New Roman" w:cs="Times New Roman"/>
          <w:color w:val="000000"/>
          <w:sz w:val="24"/>
          <w:szCs w:val="24"/>
        </w:rPr>
        <w:t>03124, м. Київ, бульвар Вацлава Гавела, 8</w:t>
      </w:r>
    </w:p>
    <w:p w:rsidR="003A2084" w:rsidRPr="0000786E" w:rsidRDefault="003A2084" w:rsidP="0000786E">
      <w:pPr>
        <w:pStyle w:val="Default"/>
        <w:ind w:firstLine="708"/>
        <w:jc w:val="both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00786E" w:rsidTr="008E66EA">
        <w:trPr>
          <w:trHeight w:val="5623"/>
        </w:trPr>
        <w:tc>
          <w:tcPr>
            <w:tcW w:w="12240" w:type="dxa"/>
          </w:tcPr>
          <w:p w:rsidR="009212CC" w:rsidRPr="0000786E" w:rsidRDefault="006D3090" w:rsidP="0000786E">
            <w:pPr>
              <w:pStyle w:val="Default"/>
              <w:spacing w:before="120" w:after="120"/>
              <w:jc w:val="both"/>
              <w:rPr>
                <w:lang w:val="uk-UA"/>
              </w:rPr>
            </w:pPr>
            <w:r w:rsidRPr="0000786E">
              <w:rPr>
                <w:lang w:val="uk-UA"/>
              </w:rPr>
              <w:t xml:space="preserve">  </w:t>
            </w:r>
            <w:r w:rsidR="00BF706D" w:rsidRPr="0000786E">
              <w:rPr>
                <w:rFonts w:eastAsia="Times New Roman"/>
                <w:lang w:val="uk-UA" w:eastAsia="pl-PL"/>
              </w:rPr>
              <w:t>Дата і час початку проведення загальних зборів</w:t>
            </w:r>
            <w:r w:rsidR="00591097">
              <w:rPr>
                <w:rFonts w:eastAsia="Times New Roman"/>
                <w:lang w:val="uk-UA" w:eastAsia="pl-PL"/>
              </w:rPr>
              <w:t xml:space="preserve"> </w:t>
            </w:r>
            <w:r w:rsidR="00B569CC" w:rsidRPr="0000786E">
              <w:rPr>
                <w:lang w:val="uk-UA"/>
              </w:rPr>
              <w:t>–</w:t>
            </w:r>
            <w:r w:rsidR="00591097">
              <w:rPr>
                <w:lang w:val="uk-UA"/>
              </w:rPr>
              <w:t xml:space="preserve"> </w:t>
            </w:r>
            <w:bookmarkStart w:id="1" w:name="_GoBack"/>
            <w:bookmarkEnd w:id="1"/>
            <w:r w:rsidR="006C2858" w:rsidRPr="0000786E">
              <w:rPr>
                <w:b/>
                <w:lang w:val="uk-UA"/>
              </w:rPr>
              <w:t>17 квітня 2025 року</w:t>
            </w:r>
            <w:r w:rsidR="00BF706D" w:rsidRPr="0000786E">
              <w:rPr>
                <w:b/>
                <w:lang w:val="uk-UA"/>
              </w:rPr>
              <w:t xml:space="preserve">  </w:t>
            </w:r>
          </w:p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0786E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0786E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212CC" w:rsidRPr="0000786E" w:rsidRDefault="00B649B7" w:rsidP="0000786E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078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="006C2858" w:rsidRPr="000078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9212CC" w:rsidRPr="0000786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6C2858" w:rsidRPr="0000786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6C2858" w:rsidRPr="000078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14 квітня 2025 року </w:t>
                        </w:r>
                        <w:r w:rsidR="006C2858" w:rsidRPr="000078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(станом на 23 годину)</w:t>
                        </w:r>
                      </w:p>
                    </w:tc>
                  </w:tr>
                </w:tbl>
                <w:p w:rsidR="009212CC" w:rsidRPr="0000786E" w:rsidRDefault="009212CC" w:rsidP="0000786E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011AD" w:rsidRPr="0000786E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733898" w:rsidRPr="0000786E" w:rsidRDefault="00733898" w:rsidP="0000786E">
                  <w:pPr>
                    <w:pStyle w:val="Default"/>
                    <w:jc w:val="both"/>
                    <w:rPr>
                      <w:rStyle w:val="a4"/>
                    </w:rPr>
                  </w:pPr>
                  <w:r w:rsidRPr="0000786E">
                    <w:t xml:space="preserve">URL-адреса вебсайту, </w:t>
                  </w:r>
                  <w:proofErr w:type="gramStart"/>
                  <w:r w:rsidRPr="0000786E">
                    <w:t>на</w:t>
                  </w:r>
                  <w:proofErr w:type="gramEnd"/>
                  <w:r w:rsidRPr="0000786E">
                    <w:t xml:space="preserve"> </w:t>
                  </w:r>
                  <w:proofErr w:type="spellStart"/>
                  <w:r w:rsidRPr="0000786E">
                    <w:t>якій</w:t>
                  </w:r>
                  <w:proofErr w:type="spellEnd"/>
                  <w:r w:rsidRPr="0000786E">
                    <w:t xml:space="preserve"> </w:t>
                  </w:r>
                  <w:proofErr w:type="spellStart"/>
                  <w:r w:rsidRPr="0000786E">
                    <w:t>розміщено</w:t>
                  </w:r>
                  <w:proofErr w:type="spellEnd"/>
                  <w:r w:rsidRPr="0000786E">
                    <w:t xml:space="preserve"> </w:t>
                  </w:r>
                  <w:proofErr w:type="spellStart"/>
                  <w:r w:rsidRPr="0000786E">
                    <w:t>інформацію</w:t>
                  </w:r>
                  <w:proofErr w:type="spellEnd"/>
                  <w:r w:rsidRPr="0000786E">
                    <w:t xml:space="preserve">, </w:t>
                  </w:r>
                  <w:proofErr w:type="spellStart"/>
                  <w:r w:rsidRPr="0000786E">
                    <w:t>зазначену</w:t>
                  </w:r>
                  <w:proofErr w:type="spellEnd"/>
                  <w:r w:rsidRPr="0000786E">
                    <w:t xml:space="preserve"> в </w:t>
                  </w:r>
                  <w:proofErr w:type="spellStart"/>
                  <w:r w:rsidRPr="0000786E">
                    <w:t>частині</w:t>
                  </w:r>
                  <w:proofErr w:type="spellEnd"/>
                  <w:r w:rsidRPr="0000786E">
                    <w:t xml:space="preserve"> </w:t>
                  </w:r>
                  <w:proofErr w:type="spellStart"/>
                  <w:r w:rsidRPr="0000786E">
                    <w:t>третій</w:t>
                  </w:r>
                  <w:proofErr w:type="spellEnd"/>
                  <w:r w:rsidRPr="0000786E">
                    <w:t xml:space="preserve"> </w:t>
                  </w:r>
                  <w:proofErr w:type="spellStart"/>
                  <w:r w:rsidRPr="0000786E">
                    <w:t>статті</w:t>
                  </w:r>
                  <w:proofErr w:type="spellEnd"/>
                  <w:r w:rsidRPr="0000786E">
                    <w:t xml:space="preserve"> 47 Закону </w:t>
                  </w:r>
                  <w:proofErr w:type="spellStart"/>
                  <w:r w:rsidRPr="0000786E">
                    <w:t>України</w:t>
                  </w:r>
                  <w:proofErr w:type="spellEnd"/>
                  <w:r w:rsidRPr="0000786E">
                    <w:t xml:space="preserve"> "Про </w:t>
                  </w:r>
                  <w:proofErr w:type="spellStart"/>
                  <w:r w:rsidRPr="0000786E">
                    <w:t>акціонерні</w:t>
                  </w:r>
                  <w:proofErr w:type="spellEnd"/>
                  <w:r w:rsidRPr="0000786E">
                    <w:t xml:space="preserve"> </w:t>
                  </w:r>
                  <w:proofErr w:type="spellStart"/>
                  <w:r w:rsidRPr="0000786E">
                    <w:t>товариства</w:t>
                  </w:r>
                  <w:proofErr w:type="spellEnd"/>
                  <w:r w:rsidRPr="0000786E">
                    <w:t>"</w:t>
                  </w:r>
                  <w:r w:rsidR="006C2858" w:rsidRPr="0000786E">
                    <w:t xml:space="preserve"> </w:t>
                  </w:r>
                  <w:r w:rsidR="006D3090" w:rsidRPr="0000786E">
                    <w:t>-</w:t>
                  </w:r>
                  <w:r w:rsidR="006C2858" w:rsidRPr="0000786E">
                    <w:t xml:space="preserve"> </w:t>
                  </w:r>
                  <w:hyperlink r:id="rId5" w:tgtFrame="_blank" w:history="1"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https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://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merydian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.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kiev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.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ua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/2025/03/01/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richni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zagalni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zbory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</w:rPr>
                      <w:t>akczioneriv</w:t>
                    </w:r>
                    <w:r w:rsidR="006C2858" w:rsidRPr="0000786E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-2025/</w:t>
                    </w:r>
                  </w:hyperlink>
                </w:p>
                <w:p w:rsidR="001F2F49" w:rsidRPr="0000786E" w:rsidRDefault="001F2F49" w:rsidP="0000786E">
                  <w:pPr>
                    <w:pStyle w:val="Default"/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  <w:p w:rsidR="005D5CDF" w:rsidRPr="0000786E" w:rsidRDefault="005D5CDF" w:rsidP="000078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27" w:right="119" w:hanging="127"/>
                    <w:jc w:val="both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8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pl-PL"/>
                    </w:rPr>
                    <w:t xml:space="preserve">Бюлетені для голосування розміщуватимуться у вільному для акціонерів доступі на сторінці </w:t>
                  </w:r>
                  <w:hyperlink r:id="rId6" w:tgtFrame="_blank" w:history="1">
                    <w:r w:rsidR="006C2858" w:rsidRPr="0000786E">
                      <w:rPr>
                        <w:rStyle w:val="a4"/>
                        <w:rFonts w:ascii="Times New Roman" w:hAnsi="Times New Roman" w:cs="Times New Roman"/>
                        <w:color w:val="1155CC"/>
                        <w:sz w:val="24"/>
                        <w:szCs w:val="24"/>
                        <w:shd w:val="clear" w:color="auto" w:fill="FFFFFF"/>
                        <w:lang w:val="uk-UA"/>
                      </w:rPr>
                      <w:t>https://merydian.kiev.ua/2025/03/01/richni-zagalni-zbory-akczioneriv-2025/</w:t>
                    </w:r>
                  </w:hyperlink>
                </w:p>
                <w:p w:rsidR="005D5CDF" w:rsidRPr="0000786E" w:rsidRDefault="005D5CDF" w:rsidP="000078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27" w:right="1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pl-PL"/>
                    </w:rPr>
                  </w:pPr>
                  <w:r w:rsidRPr="000078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pl-PL"/>
                    </w:rPr>
                    <w:t xml:space="preserve">Дата розміщення єдиного бюлетеня для голосування (щодо інших питань порядку денного, крім обрання органів товариства) – </w:t>
                  </w:r>
                  <w:r w:rsidR="006C2858" w:rsidRPr="000078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07 квітня 2025 року</w:t>
                  </w:r>
                  <w:r w:rsidRPr="000078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pl-PL"/>
                    </w:rPr>
                    <w:t>.</w:t>
                  </w:r>
                </w:p>
                <w:p w:rsidR="005D5CDF" w:rsidRPr="0000786E" w:rsidRDefault="005D5CDF" w:rsidP="000078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27" w:right="11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pl-PL"/>
                    </w:rPr>
                  </w:pPr>
                  <w:r w:rsidRPr="000078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pl-PL"/>
                    </w:rPr>
                    <w:t xml:space="preserve">Дата розміщення єдиного бюлетеня для  голосування  з питання обрання органів  Товариства   на Загальних зборах – </w:t>
                  </w:r>
                  <w:r w:rsidR="006C2858" w:rsidRPr="000078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13 квітня 2025 року</w:t>
                  </w:r>
                  <w:r w:rsidRPr="000078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pl-PL"/>
                    </w:rPr>
                    <w:t>.</w:t>
                  </w:r>
                </w:p>
                <w:p w:rsidR="00733898" w:rsidRPr="0000786E" w:rsidRDefault="006C2858" w:rsidP="0000786E">
                  <w:pPr>
                    <w:pStyle w:val="Default"/>
                    <w:spacing w:before="120" w:after="120"/>
                    <w:jc w:val="both"/>
                    <w:rPr>
                      <w:rFonts w:eastAsia="Times New Roman"/>
                      <w:b/>
                      <w:lang w:val="uk-UA" w:eastAsia="pl-PL"/>
                    </w:rPr>
                  </w:pPr>
                  <w:r w:rsidRPr="00591097">
                    <w:rPr>
                      <w:lang w:val="uk-UA"/>
                    </w:rPr>
                    <w:t>Голосування на Загальних зборах (направлення до депозитарної установи бюлетенів для голосування) розпочинається</w:t>
                  </w:r>
                  <w:r w:rsidRPr="0000786E">
                    <w:rPr>
                      <w:b/>
                      <w:lang w:val="uk-UA"/>
                    </w:rPr>
                    <w:t xml:space="preserve"> об 11-00 – 07 квітня 2025 року</w:t>
                  </w:r>
                  <w:r w:rsidRPr="0000786E">
                    <w:rPr>
                      <w:lang w:val="uk-UA"/>
                    </w:rPr>
                    <w:t xml:space="preserve"> </w:t>
                  </w:r>
                  <w:r w:rsidRPr="0000786E">
                    <w:rPr>
                      <w:b/>
                      <w:lang w:val="uk-UA"/>
                    </w:rPr>
                    <w:t>та завершується о 18-00</w:t>
                  </w:r>
                  <w:r w:rsidRPr="0000786E">
                    <w:rPr>
                      <w:b/>
                    </w:rPr>
                    <w:t xml:space="preserve"> </w:t>
                  </w:r>
                  <w:r w:rsidRPr="0000786E">
                    <w:rPr>
                      <w:b/>
                      <w:lang w:val="uk-UA"/>
                    </w:rPr>
                    <w:t>17 квітня 2025 року.</w:t>
                  </w:r>
                </w:p>
                <w:p w:rsidR="0000786E" w:rsidRPr="00591097" w:rsidRDefault="00416A3E" w:rsidP="00591097">
                  <w:pPr>
                    <w:spacing w:before="120" w:after="120" w:line="240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</w:pPr>
                  <w:r w:rsidRPr="000078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Дата і час початку та завершення надсилання до депозитарної установи бюлетенів для голосування</w:t>
                  </w:r>
                  <w:r w:rsidR="0059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00786E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00786E" w:rsidRPr="0000786E" w:rsidRDefault="00416A3E" w:rsidP="0000786E">
                        <w:pPr>
                          <w:spacing w:before="120" w:after="120" w:line="240" w:lineRule="auto"/>
                          <w:ind w:left="122" w:right="131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  <w:lang w:val="uk-UA"/>
                          </w:rPr>
                        </w:pPr>
                        <w:r w:rsidRPr="000078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00786E" w:rsidRPr="0000786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 xml:space="preserve">Початок </w:t>
                        </w:r>
                        <w:r w:rsidR="0000786E" w:rsidRPr="000078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–</w:t>
                        </w:r>
                        <w:r w:rsidR="0000786E" w:rsidRPr="000078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00786E" w:rsidRPr="000078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07 квітня 2025 року</w:t>
                        </w:r>
                        <w:r w:rsidR="0000786E" w:rsidRPr="0000786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 xml:space="preserve"> (з 11 години)</w:t>
                        </w:r>
                        <w:r w:rsidR="0000786E" w:rsidRPr="0000786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  <w:p w:rsidR="0087132A" w:rsidRPr="0000786E" w:rsidRDefault="0000786E" w:rsidP="0000786E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00786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 w:rsidRPr="0000786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Завершення</w:t>
                        </w:r>
                        <w:r w:rsidRPr="0000786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0078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– 17 квітня 2025 року</w:t>
                        </w:r>
                        <w:r w:rsidRPr="0000786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 xml:space="preserve"> о 18:00 хвилин за Київським часом</w:t>
                        </w:r>
                        <w:r w:rsidRPr="000078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:rsidR="00A011AD" w:rsidRPr="0000786E" w:rsidRDefault="00A011AD" w:rsidP="0000786E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B569CC" w:rsidRPr="0000786E" w:rsidRDefault="00B569CC" w:rsidP="0000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266F2" w:rsidRPr="0000786E" w:rsidRDefault="00B009B9" w:rsidP="0000786E">
      <w:pPr>
        <w:pStyle w:val="Default"/>
        <w:ind w:firstLine="708"/>
        <w:jc w:val="both"/>
      </w:pPr>
      <w:r w:rsidRPr="0000786E">
        <w:rPr>
          <w:lang w:val="uk-UA"/>
        </w:rPr>
        <w:t>З</w:t>
      </w:r>
      <w:r w:rsidR="0010615D" w:rsidRPr="0000786E">
        <w:rPr>
          <w:lang w:val="uk-UA"/>
        </w:rPr>
        <w:t xml:space="preserve"> </w:t>
      </w:r>
      <w:r w:rsidRPr="0000786E">
        <w:rPr>
          <w:lang w:val="uk-UA"/>
        </w:rPr>
        <w:t>текстом повідомлення можна ознайомитись за посиланням </w:t>
      </w:r>
      <w:r w:rsidRPr="0000786E">
        <w:rPr>
          <w:lang w:val="uk-UA"/>
        </w:rPr>
        <w:br/>
      </w:r>
      <w:hyperlink r:id="rId7" w:history="1">
        <w:r w:rsidR="0000786E" w:rsidRPr="0000786E">
          <w:rPr>
            <w:rStyle w:val="a4"/>
          </w:rPr>
          <w:t>https://www.csd.ua/images/stories/pdf/depsystem/2025/merydian_im._s._p._korolova_20250313_20250313093235.pdf</w:t>
        </w:r>
      </w:hyperlink>
    </w:p>
    <w:p w:rsidR="0071461B" w:rsidRPr="0000786E" w:rsidRDefault="0071461B" w:rsidP="0000786E">
      <w:pPr>
        <w:pStyle w:val="Default"/>
        <w:ind w:firstLine="708"/>
        <w:jc w:val="both"/>
        <w:rPr>
          <w:lang w:val="uk-UA"/>
        </w:rPr>
      </w:pPr>
    </w:p>
    <w:p w:rsidR="00B009B9" w:rsidRPr="0000786E" w:rsidRDefault="00B009B9" w:rsidP="0000786E">
      <w:pPr>
        <w:pStyle w:val="Default"/>
        <w:jc w:val="both"/>
        <w:rPr>
          <w:lang w:val="uk-UA"/>
        </w:rPr>
      </w:pPr>
      <w:r w:rsidRPr="0000786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00786E">
        <w:rPr>
          <w:lang w:val="uk-UA"/>
        </w:rPr>
        <w:t>е</w:t>
      </w:r>
      <w:r w:rsidRPr="0000786E">
        <w:rPr>
          <w:lang w:val="uk-UA"/>
        </w:rPr>
        <w:t>резня 2017 року №148)</w:t>
      </w:r>
    </w:p>
    <w:p w:rsidR="003B0468" w:rsidRPr="0000786E" w:rsidRDefault="003B0468" w:rsidP="0000786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00786E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786E"/>
    <w:rsid w:val="00015075"/>
    <w:rsid w:val="0002400D"/>
    <w:rsid w:val="000474F4"/>
    <w:rsid w:val="00055DAC"/>
    <w:rsid w:val="00057427"/>
    <w:rsid w:val="00091983"/>
    <w:rsid w:val="000A0B24"/>
    <w:rsid w:val="000E43DE"/>
    <w:rsid w:val="0010615D"/>
    <w:rsid w:val="00111B89"/>
    <w:rsid w:val="001206F2"/>
    <w:rsid w:val="00132016"/>
    <w:rsid w:val="00132F28"/>
    <w:rsid w:val="001472E3"/>
    <w:rsid w:val="001C31F3"/>
    <w:rsid w:val="001F2F49"/>
    <w:rsid w:val="002471C6"/>
    <w:rsid w:val="00264F24"/>
    <w:rsid w:val="002672AE"/>
    <w:rsid w:val="00267C95"/>
    <w:rsid w:val="002F1BF6"/>
    <w:rsid w:val="003212B1"/>
    <w:rsid w:val="00322A67"/>
    <w:rsid w:val="00327AD6"/>
    <w:rsid w:val="003440D2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5677"/>
    <w:rsid w:val="004A06DC"/>
    <w:rsid w:val="004A33A6"/>
    <w:rsid w:val="004B1498"/>
    <w:rsid w:val="004C062C"/>
    <w:rsid w:val="004F4B2E"/>
    <w:rsid w:val="005266F2"/>
    <w:rsid w:val="0053762C"/>
    <w:rsid w:val="00546C2A"/>
    <w:rsid w:val="00574F27"/>
    <w:rsid w:val="00575E31"/>
    <w:rsid w:val="00591097"/>
    <w:rsid w:val="005C0A7D"/>
    <w:rsid w:val="005D5CDF"/>
    <w:rsid w:val="0060473E"/>
    <w:rsid w:val="00604D39"/>
    <w:rsid w:val="0065458A"/>
    <w:rsid w:val="00665661"/>
    <w:rsid w:val="00684EF3"/>
    <w:rsid w:val="006A189C"/>
    <w:rsid w:val="006A239F"/>
    <w:rsid w:val="006A6509"/>
    <w:rsid w:val="006B5E06"/>
    <w:rsid w:val="006C170A"/>
    <w:rsid w:val="006C2858"/>
    <w:rsid w:val="006C7309"/>
    <w:rsid w:val="006D3090"/>
    <w:rsid w:val="006D5F30"/>
    <w:rsid w:val="006E476A"/>
    <w:rsid w:val="00707BFF"/>
    <w:rsid w:val="0071461B"/>
    <w:rsid w:val="00715D0C"/>
    <w:rsid w:val="00731918"/>
    <w:rsid w:val="00733898"/>
    <w:rsid w:val="007546E6"/>
    <w:rsid w:val="0079194C"/>
    <w:rsid w:val="007C010E"/>
    <w:rsid w:val="007C6289"/>
    <w:rsid w:val="007D58B9"/>
    <w:rsid w:val="007F5204"/>
    <w:rsid w:val="00861892"/>
    <w:rsid w:val="0087132A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66BAF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9492A"/>
    <w:rsid w:val="00CA3076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F10F41"/>
    <w:rsid w:val="00F315C9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merydian_im._s._p._korolova_20250313_2025031309323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ydian.kiev.ua/2025/03/01/richni-zagalni-zbory-akczioneriv-2025/" TargetMode="External"/><Relationship Id="rId5" Type="http://schemas.openxmlformats.org/officeDocument/2006/relationships/hyperlink" Target="https://merydian.kiev.ua/2025/03/01/richni-zagalni-zbory-akczioneriv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Рудиця Марина</dc:creator>
  <cp:lastModifiedBy>Бенивская Анна</cp:lastModifiedBy>
  <cp:revision>3</cp:revision>
  <cp:lastPrinted>2024-01-22T15:01:00Z</cp:lastPrinted>
  <dcterms:created xsi:type="dcterms:W3CDTF">2025-03-14T10:58:00Z</dcterms:created>
  <dcterms:modified xsi:type="dcterms:W3CDTF">2025-03-14T11:03:00Z</dcterms:modified>
</cp:coreProperties>
</file>